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79B683" w14:textId="3AD7304B" w:rsidR="00B832AA" w:rsidRPr="004D5110" w:rsidRDefault="00B832AA" w:rsidP="00B832AA">
      <w:pPr>
        <w:widowControl w:val="0"/>
        <w:tabs>
          <w:tab w:val="left" w:pos="10348"/>
        </w:tabs>
        <w:autoSpaceDE w:val="0"/>
        <w:autoSpaceDN w:val="0"/>
        <w:adjustRightInd w:val="0"/>
        <w:spacing w:after="240" w:line="480" w:lineRule="atLeast"/>
        <w:ind w:right="1699"/>
        <w:rPr>
          <w:color w:val="000000"/>
          <w:sz w:val="36"/>
          <w:szCs w:val="36"/>
          <w:lang w:val="it-CH" w:eastAsia="de-DE"/>
        </w:rPr>
      </w:pPr>
      <w:r w:rsidRPr="004D5110">
        <w:rPr>
          <w:color w:val="38932C"/>
          <w:sz w:val="36"/>
          <w:szCs w:val="36"/>
          <w:lang w:val="it-CH" w:eastAsia="de-DE"/>
        </w:rPr>
        <w:t xml:space="preserve">Pgi Engadina </w:t>
      </w:r>
    </w:p>
    <w:p w14:paraId="4F5BA185" w14:textId="2E4B55A5" w:rsidR="00B832AA" w:rsidRPr="004D5110" w:rsidRDefault="00B832AA" w:rsidP="00B832AA">
      <w:pPr>
        <w:widowControl w:val="0"/>
        <w:tabs>
          <w:tab w:val="left" w:pos="10348"/>
        </w:tabs>
        <w:autoSpaceDE w:val="0"/>
        <w:autoSpaceDN w:val="0"/>
        <w:adjustRightInd w:val="0"/>
        <w:spacing w:after="240" w:line="500" w:lineRule="atLeast"/>
        <w:ind w:right="1699"/>
        <w:rPr>
          <w:color w:val="000000"/>
          <w:sz w:val="36"/>
          <w:szCs w:val="36"/>
          <w:lang w:val="it-CH" w:eastAsia="de-DE"/>
        </w:rPr>
      </w:pPr>
      <w:r w:rsidRPr="004D5110">
        <w:rPr>
          <w:color w:val="38932C"/>
          <w:sz w:val="36"/>
          <w:szCs w:val="36"/>
          <w:lang w:val="it-CH" w:eastAsia="de-DE"/>
        </w:rPr>
        <w:t>Retrospettiva delle attività 201</w:t>
      </w:r>
      <w:r w:rsidR="007D73A2" w:rsidRPr="004D5110">
        <w:rPr>
          <w:color w:val="38932C"/>
          <w:sz w:val="36"/>
          <w:szCs w:val="36"/>
          <w:lang w:val="it-CH" w:eastAsia="de-DE"/>
        </w:rPr>
        <w:t>8</w:t>
      </w:r>
      <w:r w:rsidRPr="004D5110">
        <w:rPr>
          <w:color w:val="38932C"/>
          <w:sz w:val="36"/>
          <w:szCs w:val="36"/>
          <w:lang w:val="it-CH" w:eastAsia="de-DE"/>
        </w:rPr>
        <w:t xml:space="preserve"> </w:t>
      </w:r>
    </w:p>
    <w:p w14:paraId="095054AB" w14:textId="3CE1F603" w:rsidR="00B832AA" w:rsidRPr="004D5110" w:rsidRDefault="00B832AA" w:rsidP="00447BDA">
      <w:pPr>
        <w:widowControl w:val="0"/>
        <w:tabs>
          <w:tab w:val="left" w:pos="10348"/>
        </w:tabs>
        <w:autoSpaceDE w:val="0"/>
        <w:autoSpaceDN w:val="0"/>
        <w:adjustRightInd w:val="0"/>
        <w:spacing w:after="360" w:line="300" w:lineRule="atLeast"/>
        <w:ind w:right="1701"/>
        <w:jc w:val="both"/>
        <w:rPr>
          <w:color w:val="000000"/>
          <w:sz w:val="22"/>
          <w:szCs w:val="22"/>
          <w:lang w:val="it-CH" w:eastAsia="de-DE"/>
        </w:rPr>
      </w:pPr>
      <w:r w:rsidRPr="004D5110">
        <w:rPr>
          <w:color w:val="000000"/>
          <w:sz w:val="22"/>
          <w:szCs w:val="22"/>
          <w:lang w:val="it-CH" w:eastAsia="de-DE"/>
        </w:rPr>
        <w:t>Nel corso del 201</w:t>
      </w:r>
      <w:r w:rsidR="007D73A2" w:rsidRPr="004D5110">
        <w:rPr>
          <w:color w:val="000000"/>
          <w:sz w:val="22"/>
          <w:szCs w:val="22"/>
          <w:lang w:val="it-CH" w:eastAsia="de-DE"/>
        </w:rPr>
        <w:t>8</w:t>
      </w:r>
      <w:r w:rsidRPr="004D5110">
        <w:rPr>
          <w:color w:val="000000"/>
          <w:sz w:val="22"/>
          <w:szCs w:val="22"/>
          <w:lang w:val="it-CH" w:eastAsia="de-DE"/>
        </w:rPr>
        <w:t xml:space="preserve"> la Pgi Engadina ha organizzato </w:t>
      </w:r>
      <w:r w:rsidR="007D73A2" w:rsidRPr="004D5110">
        <w:rPr>
          <w:color w:val="000000"/>
          <w:sz w:val="22"/>
          <w:szCs w:val="22"/>
          <w:lang w:val="it-CH" w:eastAsia="de-DE"/>
        </w:rPr>
        <w:t xml:space="preserve">e promosso </w:t>
      </w:r>
      <w:r w:rsidR="004D5110">
        <w:rPr>
          <w:color w:val="000000"/>
          <w:sz w:val="22"/>
          <w:szCs w:val="22"/>
          <w:lang w:val="it-CH" w:eastAsia="de-DE"/>
        </w:rPr>
        <w:t>undici</w:t>
      </w:r>
      <w:r w:rsidRPr="004D5110">
        <w:rPr>
          <w:color w:val="000000"/>
          <w:sz w:val="22"/>
          <w:szCs w:val="22"/>
          <w:lang w:val="it-CH" w:eastAsia="de-DE"/>
        </w:rPr>
        <w:t xml:space="preserve"> incontri in lingua italiana. </w:t>
      </w:r>
    </w:p>
    <w:p w14:paraId="38321DFA" w14:textId="4D20E2AE" w:rsidR="006F7ED4" w:rsidRPr="006F7ED4" w:rsidRDefault="006F7ED4" w:rsidP="006F7ED4">
      <w:pPr>
        <w:widowControl w:val="0"/>
        <w:tabs>
          <w:tab w:val="left" w:pos="10348"/>
        </w:tabs>
        <w:autoSpaceDE w:val="0"/>
        <w:autoSpaceDN w:val="0"/>
        <w:adjustRightInd w:val="0"/>
        <w:spacing w:after="120" w:line="300" w:lineRule="atLeast"/>
        <w:ind w:right="1701"/>
        <w:jc w:val="both"/>
        <w:rPr>
          <w:color w:val="38932C"/>
          <w:lang w:val="it-CH" w:eastAsia="de-DE"/>
        </w:rPr>
      </w:pPr>
      <w:r w:rsidRPr="006F7ED4">
        <w:rPr>
          <w:color w:val="38932C"/>
          <w:lang w:val="it-CH" w:eastAsia="de-DE"/>
        </w:rPr>
        <w:t>Poesia e musica</w:t>
      </w:r>
    </w:p>
    <w:p w14:paraId="4572AF5B" w14:textId="72D8BFBF" w:rsidR="00B832AA" w:rsidRPr="004D5110" w:rsidRDefault="004D5110" w:rsidP="004F7921">
      <w:pPr>
        <w:widowControl w:val="0"/>
        <w:tabs>
          <w:tab w:val="left" w:pos="10348"/>
        </w:tabs>
        <w:autoSpaceDE w:val="0"/>
        <w:autoSpaceDN w:val="0"/>
        <w:adjustRightInd w:val="0"/>
        <w:spacing w:after="360" w:line="300" w:lineRule="atLeast"/>
        <w:ind w:right="1701"/>
        <w:jc w:val="both"/>
        <w:rPr>
          <w:color w:val="000000"/>
          <w:sz w:val="22"/>
          <w:szCs w:val="22"/>
          <w:lang w:val="it-CH" w:eastAsia="de-DE"/>
        </w:rPr>
      </w:pPr>
      <w:r>
        <w:rPr>
          <w:noProof/>
          <w:color w:val="000000"/>
          <w:sz w:val="22"/>
          <w:szCs w:val="22"/>
          <w:lang w:val="it-CH" w:eastAsia="de-DE"/>
        </w:rPr>
        <w:drawing>
          <wp:anchor distT="0" distB="0" distL="114300" distR="114300" simplePos="0" relativeHeight="251658240" behindDoc="1" locked="0" layoutInCell="1" allowOverlap="1" wp14:anchorId="50B23EC5" wp14:editId="346DE09E">
            <wp:simplePos x="0" y="0"/>
            <wp:positionH relativeFrom="column">
              <wp:posOffset>1270</wp:posOffset>
            </wp:positionH>
            <wp:positionV relativeFrom="paragraph">
              <wp:posOffset>34417</wp:posOffset>
            </wp:positionV>
            <wp:extent cx="2023110" cy="1706880"/>
            <wp:effectExtent l="0" t="0" r="0" b="0"/>
            <wp:wrapTight wrapText="bothSides">
              <wp:wrapPolygon edited="0">
                <wp:start x="0" y="0"/>
                <wp:lineTo x="0" y="21375"/>
                <wp:lineTo x="21424" y="21375"/>
                <wp:lineTo x="21424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004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023110" cy="17068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832AA" w:rsidRPr="004D5110">
        <w:rPr>
          <w:color w:val="000000"/>
          <w:sz w:val="22"/>
          <w:szCs w:val="22"/>
          <w:lang w:val="it-CH" w:eastAsia="de-DE"/>
        </w:rPr>
        <w:t xml:space="preserve">L’anno sociale si è aperto il </w:t>
      </w:r>
      <w:r w:rsidR="007D73A2" w:rsidRPr="004D5110">
        <w:rPr>
          <w:color w:val="000000"/>
          <w:sz w:val="22"/>
          <w:szCs w:val="22"/>
          <w:lang w:val="it-CH" w:eastAsia="de-DE"/>
        </w:rPr>
        <w:t>22</w:t>
      </w:r>
      <w:r w:rsidR="00B832AA" w:rsidRPr="004D5110">
        <w:rPr>
          <w:color w:val="000000"/>
          <w:sz w:val="22"/>
          <w:szCs w:val="22"/>
          <w:lang w:val="it-CH" w:eastAsia="de-DE"/>
        </w:rPr>
        <w:t xml:space="preserve"> febbraio con l’assemblea dei soci 201</w:t>
      </w:r>
      <w:r w:rsidR="007D73A2" w:rsidRPr="004D5110">
        <w:rPr>
          <w:color w:val="000000"/>
          <w:sz w:val="22"/>
          <w:szCs w:val="22"/>
          <w:lang w:val="it-CH" w:eastAsia="de-DE"/>
        </w:rPr>
        <w:t>8</w:t>
      </w:r>
      <w:r w:rsidR="00B832AA" w:rsidRPr="004D5110">
        <w:rPr>
          <w:color w:val="000000"/>
          <w:sz w:val="22"/>
          <w:szCs w:val="22"/>
          <w:lang w:val="it-CH" w:eastAsia="de-DE"/>
        </w:rPr>
        <w:t xml:space="preserve"> tenuta</w:t>
      </w:r>
      <w:r w:rsidR="00C35DFE" w:rsidRPr="004D5110">
        <w:rPr>
          <w:color w:val="000000"/>
          <w:sz w:val="22"/>
          <w:szCs w:val="22"/>
          <w:lang w:val="it-CH" w:eastAsia="de-DE"/>
        </w:rPr>
        <w:t>si</w:t>
      </w:r>
      <w:r w:rsidR="00B832AA" w:rsidRPr="004D5110">
        <w:rPr>
          <w:color w:val="000000"/>
          <w:sz w:val="22"/>
          <w:szCs w:val="22"/>
          <w:lang w:val="it-CH" w:eastAsia="de-DE"/>
        </w:rPr>
        <w:t xml:space="preserve"> presso </w:t>
      </w:r>
      <w:r w:rsidR="007D73A2" w:rsidRPr="004D5110">
        <w:rPr>
          <w:color w:val="000000"/>
          <w:sz w:val="22"/>
          <w:szCs w:val="22"/>
          <w:lang w:val="it-CH" w:eastAsia="de-DE"/>
        </w:rPr>
        <w:t>la biblioteca</w:t>
      </w:r>
      <w:r w:rsidR="00B832AA" w:rsidRPr="004D5110">
        <w:rPr>
          <w:color w:val="000000"/>
          <w:sz w:val="22"/>
          <w:szCs w:val="22"/>
          <w:lang w:val="it-CH" w:eastAsia="de-DE"/>
        </w:rPr>
        <w:t xml:space="preserve"> di St. Moritz. All’assemblea ha fatto seguito </w:t>
      </w:r>
      <w:r w:rsidR="00053610" w:rsidRPr="004D5110">
        <w:rPr>
          <w:color w:val="000000"/>
          <w:sz w:val="22"/>
          <w:szCs w:val="22"/>
          <w:lang w:val="it-CH" w:eastAsia="de-DE"/>
        </w:rPr>
        <w:t>un</w:t>
      </w:r>
      <w:r w:rsidR="007D73A2" w:rsidRPr="004D5110">
        <w:rPr>
          <w:color w:val="000000"/>
          <w:sz w:val="22"/>
          <w:szCs w:val="22"/>
          <w:lang w:val="it-CH" w:eastAsia="de-DE"/>
        </w:rPr>
        <w:t>a</w:t>
      </w:r>
      <w:r w:rsidR="00053610" w:rsidRPr="004D5110">
        <w:rPr>
          <w:color w:val="000000"/>
          <w:sz w:val="22"/>
          <w:szCs w:val="22"/>
          <w:lang w:val="it-CH" w:eastAsia="de-DE"/>
        </w:rPr>
        <w:t xml:space="preserve"> coinvolgente</w:t>
      </w:r>
      <w:r w:rsidR="00B832AA" w:rsidRPr="004D5110">
        <w:rPr>
          <w:color w:val="000000"/>
          <w:sz w:val="22"/>
          <w:szCs w:val="22"/>
          <w:lang w:val="it-CH" w:eastAsia="de-DE"/>
        </w:rPr>
        <w:t xml:space="preserve"> </w:t>
      </w:r>
      <w:r w:rsidR="007D73A2" w:rsidRPr="004D5110">
        <w:rPr>
          <w:color w:val="000000"/>
          <w:sz w:val="22"/>
          <w:szCs w:val="22"/>
          <w:lang w:val="it-CH" w:eastAsia="de-DE"/>
        </w:rPr>
        <w:t xml:space="preserve">recita di poesie </w:t>
      </w:r>
      <w:r w:rsidR="00C1185D" w:rsidRPr="004D5110">
        <w:rPr>
          <w:color w:val="000000"/>
          <w:sz w:val="22"/>
          <w:szCs w:val="22"/>
          <w:lang w:val="it-CH" w:eastAsia="de-DE"/>
        </w:rPr>
        <w:t>di Fiammetta Giugni</w:t>
      </w:r>
      <w:r w:rsidR="00200328">
        <w:rPr>
          <w:color w:val="000000"/>
          <w:sz w:val="22"/>
          <w:szCs w:val="22"/>
          <w:lang w:val="it-CH" w:eastAsia="de-DE"/>
        </w:rPr>
        <w:t>,</w:t>
      </w:r>
      <w:r w:rsidR="00C1185D" w:rsidRPr="004D5110">
        <w:rPr>
          <w:color w:val="000000"/>
          <w:sz w:val="22"/>
          <w:szCs w:val="22"/>
          <w:lang w:val="it-CH" w:eastAsia="de-DE"/>
        </w:rPr>
        <w:t xml:space="preserve"> che ha approfondito il tema del rapporto con la dimensione sacra della vita, il rapporto con la montagna e il rapporto con la propria casa. La lettura dei testi è stata accompagnata delle note musicali del flauto dolce di Giacomo Andreola, il quale ha interpretato brani di autori rinascimentali e barocchi.</w:t>
      </w:r>
    </w:p>
    <w:p w14:paraId="4FB39917" w14:textId="3F5EACCB" w:rsidR="006F7ED4" w:rsidRPr="006F7ED4" w:rsidRDefault="006F7ED4" w:rsidP="006F7ED4">
      <w:pPr>
        <w:widowControl w:val="0"/>
        <w:tabs>
          <w:tab w:val="left" w:pos="10348"/>
        </w:tabs>
        <w:autoSpaceDE w:val="0"/>
        <w:autoSpaceDN w:val="0"/>
        <w:adjustRightInd w:val="0"/>
        <w:spacing w:after="120" w:line="0" w:lineRule="atLeast"/>
        <w:ind w:right="1701"/>
        <w:jc w:val="both"/>
        <w:rPr>
          <w:color w:val="38932C"/>
          <w:lang w:val="it-CH" w:eastAsia="de-DE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2FD74ADF" wp14:editId="3EC6E4E9">
            <wp:simplePos x="0" y="0"/>
            <wp:positionH relativeFrom="column">
              <wp:posOffset>3391662</wp:posOffset>
            </wp:positionH>
            <wp:positionV relativeFrom="paragraph">
              <wp:posOffset>102870</wp:posOffset>
            </wp:positionV>
            <wp:extent cx="2339340" cy="1560830"/>
            <wp:effectExtent l="0" t="0" r="0" b="1270"/>
            <wp:wrapTight wrapText="bothSides">
              <wp:wrapPolygon edited="0">
                <wp:start x="0" y="0"/>
                <wp:lineTo x="0" y="21442"/>
                <wp:lineTo x="21459" y="21442"/>
                <wp:lineTo x="21459" y="0"/>
                <wp:lineTo x="0" y="0"/>
              </wp:wrapPolygon>
            </wp:wrapTight>
            <wp:docPr id="2" name="Picture 2" descr="Bildergebnis für le avventure di un povero mari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ildergebnis für le avventure di un povero marit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9340" cy="1560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color w:val="38932C"/>
          <w:lang w:val="it-CH" w:eastAsia="de-DE"/>
        </w:rPr>
        <w:t>Teatro / Giovani</w:t>
      </w:r>
    </w:p>
    <w:p w14:paraId="0EA4E13C" w14:textId="25707C54" w:rsidR="00F627C8" w:rsidRPr="004D5110" w:rsidRDefault="007D73A2" w:rsidP="004D5110">
      <w:pPr>
        <w:widowControl w:val="0"/>
        <w:tabs>
          <w:tab w:val="left" w:pos="10348"/>
        </w:tabs>
        <w:autoSpaceDE w:val="0"/>
        <w:autoSpaceDN w:val="0"/>
        <w:adjustRightInd w:val="0"/>
        <w:spacing w:after="360" w:line="300" w:lineRule="atLeast"/>
        <w:ind w:right="1701"/>
        <w:jc w:val="both"/>
        <w:rPr>
          <w:color w:val="000000"/>
          <w:sz w:val="22"/>
          <w:szCs w:val="22"/>
          <w:lang w:val="it-CH" w:eastAsia="de-DE"/>
        </w:rPr>
      </w:pPr>
      <w:r w:rsidRPr="004D5110">
        <w:rPr>
          <w:color w:val="000000"/>
          <w:sz w:val="22"/>
          <w:szCs w:val="22"/>
          <w:lang w:val="it-CH" w:eastAsia="de-DE"/>
        </w:rPr>
        <w:t>In</w:t>
      </w:r>
      <w:r w:rsidR="006D1717" w:rsidRPr="004D5110">
        <w:rPr>
          <w:color w:val="000000"/>
          <w:sz w:val="22"/>
          <w:szCs w:val="22"/>
          <w:lang w:val="it-CH" w:eastAsia="de-DE"/>
        </w:rPr>
        <w:t xml:space="preserve"> </w:t>
      </w:r>
      <w:r w:rsidRPr="004D5110">
        <w:rPr>
          <w:color w:val="000000"/>
          <w:sz w:val="22"/>
          <w:szCs w:val="22"/>
          <w:lang w:val="it-CH" w:eastAsia="de-DE"/>
        </w:rPr>
        <w:t>aprile,</w:t>
      </w:r>
      <w:r w:rsidR="00B832AA" w:rsidRPr="004D5110">
        <w:rPr>
          <w:color w:val="000000"/>
          <w:sz w:val="22"/>
          <w:szCs w:val="22"/>
          <w:lang w:val="it-CH" w:eastAsia="de-DE"/>
        </w:rPr>
        <w:t xml:space="preserve"> il Coro Italiano di Coira ha</w:t>
      </w:r>
      <w:r w:rsidRPr="004D5110">
        <w:rPr>
          <w:color w:val="000000"/>
          <w:sz w:val="22"/>
          <w:szCs w:val="22"/>
          <w:lang w:val="it-CH" w:eastAsia="de-DE"/>
        </w:rPr>
        <w:t>, come di consueto,</w:t>
      </w:r>
      <w:r w:rsidR="00B832AA" w:rsidRPr="004D5110">
        <w:rPr>
          <w:color w:val="000000"/>
          <w:sz w:val="22"/>
          <w:szCs w:val="22"/>
          <w:lang w:val="it-CH" w:eastAsia="de-DE"/>
        </w:rPr>
        <w:t xml:space="preserve"> fatto tappa in Engadina </w:t>
      </w:r>
      <w:r w:rsidRPr="004D5110">
        <w:rPr>
          <w:color w:val="000000"/>
          <w:sz w:val="22"/>
          <w:szCs w:val="22"/>
          <w:lang w:val="it-CH" w:eastAsia="de-DE"/>
        </w:rPr>
        <w:t xml:space="preserve">e ha presentato, </w:t>
      </w:r>
      <w:r w:rsidR="004D5110" w:rsidRPr="004D5110">
        <w:rPr>
          <w:color w:val="000000"/>
          <w:sz w:val="22"/>
          <w:szCs w:val="22"/>
          <w:lang w:val="it-CH" w:eastAsia="de-DE"/>
        </w:rPr>
        <w:fldChar w:fldCharType="begin"/>
      </w:r>
      <w:r w:rsidR="004D5110" w:rsidRPr="004D5110">
        <w:rPr>
          <w:color w:val="000000"/>
          <w:sz w:val="22"/>
          <w:szCs w:val="22"/>
          <w:lang w:val="it-CH" w:eastAsia="de-DE"/>
        </w:rPr>
        <w:instrText xml:space="preserve"> INCLUDEPICTURE "/var/folders/5z/wjvjk_191bq_rynlqcz7n28c0000gn/T/com.microsoft.Word/WebArchiveCopyPasteTempFiles/Coro-italiano-Povero-Marito.jpg" \* MERGEFORMATINET </w:instrText>
      </w:r>
      <w:r w:rsidR="004D5110" w:rsidRPr="004D5110">
        <w:rPr>
          <w:color w:val="000000"/>
          <w:sz w:val="22"/>
          <w:szCs w:val="22"/>
          <w:lang w:val="it-CH" w:eastAsia="de-DE"/>
        </w:rPr>
        <w:fldChar w:fldCharType="end"/>
      </w:r>
      <w:r w:rsidRPr="004D5110">
        <w:rPr>
          <w:color w:val="000000"/>
          <w:sz w:val="22"/>
          <w:szCs w:val="22"/>
          <w:lang w:val="it-CH" w:eastAsia="de-DE"/>
        </w:rPr>
        <w:t xml:space="preserve">presso </w:t>
      </w:r>
      <w:r w:rsidR="00B5162F" w:rsidRPr="004D5110">
        <w:rPr>
          <w:color w:val="000000"/>
          <w:sz w:val="22"/>
          <w:szCs w:val="22"/>
          <w:lang w:val="it-CH" w:eastAsia="de-DE"/>
        </w:rPr>
        <w:t>la a</w:t>
      </w:r>
      <w:r w:rsidRPr="004D5110">
        <w:rPr>
          <w:color w:val="000000"/>
          <w:sz w:val="22"/>
          <w:szCs w:val="22"/>
          <w:lang w:val="it-CH" w:eastAsia="de-DE"/>
        </w:rPr>
        <w:t>u</w:t>
      </w:r>
      <w:r w:rsidR="00B5162F" w:rsidRPr="004D5110">
        <w:rPr>
          <w:color w:val="000000"/>
          <w:sz w:val="22"/>
          <w:szCs w:val="22"/>
          <w:lang w:val="it-CH" w:eastAsia="de-DE"/>
        </w:rPr>
        <w:t xml:space="preserve">la </w:t>
      </w:r>
      <w:r w:rsidRPr="004D5110">
        <w:rPr>
          <w:color w:val="000000"/>
          <w:sz w:val="22"/>
          <w:szCs w:val="22"/>
          <w:lang w:val="it-CH" w:eastAsia="de-DE"/>
        </w:rPr>
        <w:t xml:space="preserve">magna della scuola </w:t>
      </w:r>
      <w:r w:rsidR="00B5162F" w:rsidRPr="004D5110">
        <w:rPr>
          <w:color w:val="000000"/>
          <w:sz w:val="22"/>
          <w:szCs w:val="22"/>
          <w:lang w:val="it-CH" w:eastAsia="de-DE"/>
        </w:rPr>
        <w:t>comunale di S</w:t>
      </w:r>
      <w:r w:rsidRPr="004D5110">
        <w:rPr>
          <w:color w:val="000000"/>
          <w:sz w:val="22"/>
          <w:szCs w:val="22"/>
          <w:lang w:val="it-CH" w:eastAsia="de-DE"/>
        </w:rPr>
        <w:t>t. Moritz</w:t>
      </w:r>
      <w:r w:rsidR="00B832AA" w:rsidRPr="004D5110">
        <w:rPr>
          <w:color w:val="000000"/>
          <w:sz w:val="22"/>
          <w:szCs w:val="22"/>
          <w:lang w:val="it-CH" w:eastAsia="de-DE"/>
        </w:rPr>
        <w:t xml:space="preserve">, </w:t>
      </w:r>
      <w:r w:rsidR="00C1185D" w:rsidRPr="004D5110">
        <w:rPr>
          <w:color w:val="000000"/>
          <w:sz w:val="22"/>
          <w:szCs w:val="22"/>
          <w:lang w:val="it-CH" w:eastAsia="de-DE"/>
        </w:rPr>
        <w:t>una</w:t>
      </w:r>
      <w:r w:rsidR="00B5162F" w:rsidRPr="004D5110">
        <w:rPr>
          <w:color w:val="000000"/>
          <w:sz w:val="22"/>
          <w:szCs w:val="22"/>
          <w:lang w:val="it-CH" w:eastAsia="de-DE"/>
        </w:rPr>
        <w:t xml:space="preserve"> divertente </w:t>
      </w:r>
      <w:r w:rsidR="00C1185D" w:rsidRPr="004D5110">
        <w:rPr>
          <w:color w:val="000000"/>
          <w:sz w:val="22"/>
          <w:szCs w:val="22"/>
          <w:lang w:val="it-CH" w:eastAsia="de-DE"/>
        </w:rPr>
        <w:t xml:space="preserve">e spensierata </w:t>
      </w:r>
      <w:r w:rsidR="00B5162F" w:rsidRPr="004D5110">
        <w:rPr>
          <w:color w:val="000000"/>
          <w:sz w:val="22"/>
          <w:szCs w:val="22"/>
          <w:lang w:val="it-CH" w:eastAsia="de-DE"/>
        </w:rPr>
        <w:t xml:space="preserve">commedia </w:t>
      </w:r>
      <w:r w:rsidR="00C1185D" w:rsidRPr="004D5110">
        <w:rPr>
          <w:color w:val="000000"/>
          <w:sz w:val="22"/>
          <w:szCs w:val="22"/>
          <w:lang w:val="it-CH" w:eastAsia="de-DE"/>
        </w:rPr>
        <w:t xml:space="preserve">intitolata </w:t>
      </w:r>
      <w:r w:rsidR="008D62FE" w:rsidRPr="004D5110">
        <w:rPr>
          <w:color w:val="000000"/>
          <w:sz w:val="22"/>
          <w:szCs w:val="22"/>
          <w:lang w:val="it-CH" w:eastAsia="de-DE"/>
        </w:rPr>
        <w:t>«</w:t>
      </w:r>
      <w:r w:rsidR="00F627C8" w:rsidRPr="004D5110">
        <w:rPr>
          <w:color w:val="000000"/>
          <w:sz w:val="22"/>
          <w:szCs w:val="22"/>
          <w:lang w:val="it-CH" w:eastAsia="de-DE"/>
        </w:rPr>
        <w:t>Le avventure di un povero marito</w:t>
      </w:r>
      <w:r w:rsidR="00B832AA" w:rsidRPr="004D5110">
        <w:rPr>
          <w:color w:val="000000"/>
          <w:sz w:val="22"/>
          <w:szCs w:val="22"/>
          <w:lang w:val="it-CH" w:eastAsia="de-DE"/>
        </w:rPr>
        <w:t>»</w:t>
      </w:r>
      <w:r w:rsidR="006F7ED4">
        <w:rPr>
          <w:color w:val="000000"/>
          <w:sz w:val="22"/>
          <w:szCs w:val="22"/>
          <w:lang w:val="it-CH" w:eastAsia="de-DE"/>
        </w:rPr>
        <w:t xml:space="preserve"> di Luigi Zanon</w:t>
      </w:r>
      <w:r w:rsidR="00B832AA" w:rsidRPr="004D5110">
        <w:rPr>
          <w:color w:val="000000"/>
          <w:sz w:val="22"/>
          <w:szCs w:val="22"/>
          <w:lang w:val="it-CH" w:eastAsia="de-DE"/>
        </w:rPr>
        <w:t>. La sezione giovanile della Pgi Coira, composta da giovani grigionitaliani che studiano nella capitale grigione ha confermato le aspettative e incontrato i favori del</w:t>
      </w:r>
      <w:r w:rsidR="004D5110">
        <w:rPr>
          <w:color w:val="000000"/>
          <w:sz w:val="22"/>
          <w:szCs w:val="22"/>
          <w:lang w:val="it-CH" w:eastAsia="de-DE"/>
        </w:rPr>
        <w:t xml:space="preserve"> </w:t>
      </w:r>
      <w:r w:rsidR="00B832AA" w:rsidRPr="004D5110">
        <w:rPr>
          <w:color w:val="000000"/>
          <w:sz w:val="22"/>
          <w:szCs w:val="22"/>
          <w:lang w:val="it-CH" w:eastAsia="de-DE"/>
        </w:rPr>
        <w:t xml:space="preserve">pubblico. </w:t>
      </w:r>
    </w:p>
    <w:p w14:paraId="7C9EE0A1" w14:textId="306D8878" w:rsidR="006F7ED4" w:rsidRPr="006F7ED4" w:rsidRDefault="006F7ED4" w:rsidP="006F7ED4">
      <w:pPr>
        <w:widowControl w:val="0"/>
        <w:tabs>
          <w:tab w:val="left" w:pos="10348"/>
        </w:tabs>
        <w:autoSpaceDE w:val="0"/>
        <w:autoSpaceDN w:val="0"/>
        <w:adjustRightInd w:val="0"/>
        <w:spacing w:after="120" w:line="300" w:lineRule="atLeast"/>
        <w:ind w:right="1701"/>
        <w:jc w:val="both"/>
        <w:rPr>
          <w:color w:val="38932C"/>
          <w:lang w:val="it-CH" w:eastAsia="de-DE"/>
        </w:rPr>
      </w:pPr>
      <w:r w:rsidRPr="006F7ED4">
        <w:rPr>
          <w:noProof/>
          <w:color w:val="000000"/>
          <w:sz w:val="22"/>
          <w:szCs w:val="22"/>
          <w:lang w:val="it-CH" w:eastAsia="de-DE"/>
        </w:rPr>
        <w:drawing>
          <wp:anchor distT="0" distB="0" distL="114300" distR="114300" simplePos="0" relativeHeight="251660288" behindDoc="1" locked="0" layoutInCell="1" allowOverlap="1" wp14:anchorId="2F8E6C86" wp14:editId="09F5D3E4">
            <wp:simplePos x="0" y="0"/>
            <wp:positionH relativeFrom="column">
              <wp:posOffset>-21590</wp:posOffset>
            </wp:positionH>
            <wp:positionV relativeFrom="paragraph">
              <wp:posOffset>33528</wp:posOffset>
            </wp:positionV>
            <wp:extent cx="2411730" cy="1609090"/>
            <wp:effectExtent l="0" t="0" r="1270" b="3810"/>
            <wp:wrapTight wrapText="bothSides">
              <wp:wrapPolygon edited="0">
                <wp:start x="0" y="0"/>
                <wp:lineTo x="0" y="21481"/>
                <wp:lineTo x="21498" y="21481"/>
                <wp:lineTo x="21498" y="0"/>
                <wp:lineTo x="0" y="0"/>
              </wp:wrapPolygon>
            </wp:wrapTight>
            <wp:docPr id="3" name="Picture 3" descr="Bildergebnis für senza tempo franca caspan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ildergebnis für senza tempo franca caspani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1730" cy="1609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color w:val="38932C"/>
          <w:lang w:val="it-CH" w:eastAsia="de-DE"/>
        </w:rPr>
        <w:t>Teatro / Giovani</w:t>
      </w:r>
    </w:p>
    <w:p w14:paraId="5C0F4553" w14:textId="568F0950" w:rsidR="00C1185D" w:rsidRPr="006F7ED4" w:rsidRDefault="006F7ED4" w:rsidP="006F7ED4">
      <w:pPr>
        <w:widowControl w:val="0"/>
        <w:tabs>
          <w:tab w:val="left" w:pos="10348"/>
        </w:tabs>
        <w:autoSpaceDE w:val="0"/>
        <w:autoSpaceDN w:val="0"/>
        <w:adjustRightInd w:val="0"/>
        <w:spacing w:after="360" w:line="300" w:lineRule="atLeast"/>
        <w:ind w:right="1701"/>
        <w:jc w:val="both"/>
        <w:rPr>
          <w:color w:val="000000"/>
          <w:sz w:val="22"/>
          <w:szCs w:val="22"/>
          <w:lang w:val="it-CH" w:eastAsia="de-DE"/>
        </w:rPr>
      </w:pPr>
      <w:r w:rsidRPr="006F7ED4">
        <w:rPr>
          <w:color w:val="000000"/>
          <w:sz w:val="22"/>
          <w:szCs w:val="22"/>
          <w:lang w:val="it-CH" w:eastAsia="de-DE"/>
        </w:rPr>
        <w:fldChar w:fldCharType="begin"/>
      </w:r>
      <w:r w:rsidRPr="006F7ED4">
        <w:rPr>
          <w:color w:val="000000"/>
          <w:sz w:val="22"/>
          <w:szCs w:val="22"/>
          <w:lang w:val="it-CH" w:eastAsia="de-DE"/>
        </w:rPr>
        <w:instrText xml:space="preserve"> INCLUDEPICTURE "/var/folders/5z/wjvjk_191bq_rynlqcz7n28c0000gn/T/com.microsoft.Word/WebArchiveCopyPasteTempFiles/476a5792_1.jpg" \* MERGEFORMATINET </w:instrText>
      </w:r>
      <w:r w:rsidRPr="006F7ED4">
        <w:rPr>
          <w:color w:val="000000"/>
          <w:sz w:val="22"/>
          <w:szCs w:val="22"/>
          <w:lang w:val="it-CH" w:eastAsia="de-DE"/>
        </w:rPr>
        <w:fldChar w:fldCharType="end"/>
      </w:r>
      <w:r w:rsidR="00C1185D" w:rsidRPr="004D5110">
        <w:rPr>
          <w:color w:val="000000"/>
          <w:sz w:val="22"/>
          <w:szCs w:val="22"/>
          <w:lang w:val="it-CH" w:eastAsia="de-DE"/>
        </w:rPr>
        <w:t>D</w:t>
      </w:r>
      <w:r w:rsidR="0022543F" w:rsidRPr="004D5110">
        <w:rPr>
          <w:color w:val="000000"/>
          <w:sz w:val="22"/>
          <w:szCs w:val="22"/>
          <w:lang w:val="it-CH" w:eastAsia="de-DE"/>
        </w:rPr>
        <w:t xml:space="preserve">urante il mese di maggio, </w:t>
      </w:r>
      <w:r w:rsidR="00B5162F" w:rsidRPr="004D5110">
        <w:rPr>
          <w:color w:val="000000"/>
          <w:sz w:val="22"/>
          <w:szCs w:val="22"/>
          <w:lang w:val="it-CH" w:eastAsia="de-DE"/>
        </w:rPr>
        <w:t xml:space="preserve">la Pgi </w:t>
      </w:r>
      <w:r w:rsidR="008D62FE" w:rsidRPr="004D5110">
        <w:rPr>
          <w:color w:val="000000"/>
          <w:sz w:val="22"/>
          <w:szCs w:val="22"/>
          <w:lang w:val="it-CH" w:eastAsia="de-DE"/>
        </w:rPr>
        <w:t xml:space="preserve">Engadina </w:t>
      </w:r>
      <w:r w:rsidR="00C1185D" w:rsidRPr="004D5110">
        <w:rPr>
          <w:color w:val="000000"/>
          <w:sz w:val="22"/>
          <w:szCs w:val="22"/>
          <w:lang w:val="it-CH" w:eastAsia="de-DE"/>
        </w:rPr>
        <w:t>non ha proposto alcuna manifestazione, ma ha contribuito a sostenere un ambizioso progetto ideato dalla docente della PHGR Franca Caspani che ha coinvolto diverse classi delle scuole primarie di Vicosoprano, St. Maria, Poschiavo e Sils i.E.</w:t>
      </w:r>
      <w:r w:rsidR="00200328">
        <w:rPr>
          <w:color w:val="000000"/>
          <w:sz w:val="22"/>
          <w:szCs w:val="22"/>
          <w:lang w:val="it-CH" w:eastAsia="de-DE"/>
        </w:rPr>
        <w:t>,</w:t>
      </w:r>
      <w:r w:rsidR="00C1185D" w:rsidRPr="004D5110">
        <w:rPr>
          <w:color w:val="000000"/>
          <w:sz w:val="22"/>
          <w:szCs w:val="22"/>
          <w:lang w:val="it-CH" w:eastAsia="de-DE"/>
        </w:rPr>
        <w:t xml:space="preserve"> le quali hanno creato insieme e rappresentato uno spettacolo plurilingue.</w:t>
      </w:r>
    </w:p>
    <w:p w14:paraId="761C7FDD" w14:textId="6DF7AD5A" w:rsidR="006F7ED4" w:rsidRPr="006F7ED4" w:rsidRDefault="00DD26A2" w:rsidP="006F7ED4">
      <w:pPr>
        <w:widowControl w:val="0"/>
        <w:tabs>
          <w:tab w:val="left" w:pos="10348"/>
        </w:tabs>
        <w:autoSpaceDE w:val="0"/>
        <w:autoSpaceDN w:val="0"/>
        <w:adjustRightInd w:val="0"/>
        <w:spacing w:after="120" w:line="300" w:lineRule="atLeast"/>
        <w:ind w:right="1701"/>
        <w:jc w:val="both"/>
        <w:rPr>
          <w:color w:val="38932C"/>
          <w:lang w:val="it-CH" w:eastAsia="de-DE"/>
        </w:rPr>
      </w:pPr>
      <w:r>
        <w:rPr>
          <w:noProof/>
          <w:color w:val="000000"/>
          <w:sz w:val="22"/>
          <w:szCs w:val="22"/>
          <w:lang w:val="it-CH" w:eastAsia="de-DE"/>
        </w:rPr>
        <w:drawing>
          <wp:anchor distT="0" distB="0" distL="114300" distR="114300" simplePos="0" relativeHeight="251661312" behindDoc="1" locked="0" layoutInCell="1" allowOverlap="1" wp14:anchorId="58B5E9A8" wp14:editId="3E74D4A1">
            <wp:simplePos x="0" y="0"/>
            <wp:positionH relativeFrom="column">
              <wp:posOffset>3218942</wp:posOffset>
            </wp:positionH>
            <wp:positionV relativeFrom="paragraph">
              <wp:posOffset>154940</wp:posOffset>
            </wp:positionV>
            <wp:extent cx="2505075" cy="1682115"/>
            <wp:effectExtent l="0" t="0" r="0" b="0"/>
            <wp:wrapTight wrapText="bothSides">
              <wp:wrapPolygon edited="0">
                <wp:start x="0" y="0"/>
                <wp:lineTo x="0" y="21364"/>
                <wp:lineTo x="21463" y="21364"/>
                <wp:lineTo x="21463" y="0"/>
                <wp:lineTo x="0" y="0"/>
              </wp:wrapPolygon>
            </wp:wrapTight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davide taloni 2 bn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1682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F7ED4">
        <w:rPr>
          <w:color w:val="38932C"/>
          <w:lang w:val="it-CH" w:eastAsia="de-DE"/>
        </w:rPr>
        <w:t>Musica</w:t>
      </w:r>
    </w:p>
    <w:p w14:paraId="70666DD5" w14:textId="09CBA06F" w:rsidR="00B5162F" w:rsidRPr="004D5110" w:rsidRDefault="0022543F" w:rsidP="004F7921">
      <w:pPr>
        <w:widowControl w:val="0"/>
        <w:tabs>
          <w:tab w:val="left" w:pos="10348"/>
        </w:tabs>
        <w:autoSpaceDE w:val="0"/>
        <w:autoSpaceDN w:val="0"/>
        <w:adjustRightInd w:val="0"/>
        <w:spacing w:after="360" w:line="300" w:lineRule="atLeast"/>
        <w:ind w:right="1701"/>
        <w:jc w:val="both"/>
        <w:rPr>
          <w:color w:val="000000"/>
          <w:sz w:val="22"/>
          <w:szCs w:val="22"/>
          <w:lang w:val="it-CH" w:eastAsia="de-DE"/>
        </w:rPr>
      </w:pPr>
      <w:r w:rsidRPr="004D5110">
        <w:rPr>
          <w:color w:val="000000"/>
          <w:sz w:val="22"/>
          <w:szCs w:val="22"/>
          <w:lang w:val="it-CH" w:eastAsia="de-DE"/>
        </w:rPr>
        <w:t>Giovedì 14 giug</w:t>
      </w:r>
      <w:r w:rsidR="00C1185D" w:rsidRPr="004D5110">
        <w:rPr>
          <w:color w:val="000000"/>
          <w:sz w:val="22"/>
          <w:szCs w:val="22"/>
          <w:lang w:val="it-CH" w:eastAsia="de-DE"/>
        </w:rPr>
        <w:t>n</w:t>
      </w:r>
      <w:r w:rsidRPr="004D5110">
        <w:rPr>
          <w:color w:val="000000"/>
          <w:sz w:val="22"/>
          <w:szCs w:val="22"/>
          <w:lang w:val="it-CH" w:eastAsia="de-DE"/>
        </w:rPr>
        <w:t>o</w:t>
      </w:r>
      <w:r w:rsidR="00F627C8" w:rsidRPr="004D5110">
        <w:rPr>
          <w:color w:val="000000"/>
          <w:sz w:val="22"/>
          <w:szCs w:val="22"/>
          <w:lang w:val="it-CH" w:eastAsia="de-DE"/>
        </w:rPr>
        <w:t xml:space="preserve"> il cantautore valtellinese Davide Taloni</w:t>
      </w:r>
      <w:r w:rsidR="00B5162F" w:rsidRPr="004D5110">
        <w:rPr>
          <w:color w:val="000000"/>
          <w:sz w:val="22"/>
          <w:szCs w:val="22"/>
          <w:lang w:val="it-CH" w:eastAsia="de-DE"/>
        </w:rPr>
        <w:t xml:space="preserve"> </w:t>
      </w:r>
      <w:r w:rsidR="00F627C8" w:rsidRPr="004D5110">
        <w:rPr>
          <w:color w:val="000000"/>
          <w:sz w:val="22"/>
          <w:szCs w:val="22"/>
          <w:lang w:val="it-CH" w:eastAsia="de-DE"/>
        </w:rPr>
        <w:t xml:space="preserve">ci ha </w:t>
      </w:r>
      <w:r w:rsidRPr="004D5110">
        <w:rPr>
          <w:color w:val="000000"/>
          <w:sz w:val="22"/>
          <w:szCs w:val="22"/>
          <w:lang w:val="it-CH" w:eastAsia="de-DE"/>
        </w:rPr>
        <w:t>portato con s</w:t>
      </w:r>
      <w:r w:rsidR="00DC0FBF" w:rsidRPr="004D5110">
        <w:rPr>
          <w:color w:val="000000"/>
          <w:sz w:val="22"/>
          <w:szCs w:val="22"/>
          <w:lang w:val="it-CH" w:eastAsia="de-DE"/>
        </w:rPr>
        <w:t>é</w:t>
      </w:r>
      <w:r w:rsidRPr="004D5110">
        <w:rPr>
          <w:color w:val="000000"/>
          <w:sz w:val="22"/>
          <w:szCs w:val="22"/>
          <w:lang w:val="it-CH" w:eastAsia="de-DE"/>
        </w:rPr>
        <w:t xml:space="preserve"> </w:t>
      </w:r>
      <w:r w:rsidR="00DC0FBF" w:rsidRPr="004D5110">
        <w:rPr>
          <w:color w:val="000000"/>
          <w:sz w:val="22"/>
          <w:szCs w:val="22"/>
          <w:lang w:val="it-CH" w:eastAsia="de-DE"/>
        </w:rPr>
        <w:t>permettendoci di assaporare, attraverso la sua musica e i suoi testi, l'atmosfe</w:t>
      </w:r>
      <w:r w:rsidR="00200328">
        <w:rPr>
          <w:color w:val="000000"/>
          <w:sz w:val="22"/>
          <w:szCs w:val="22"/>
          <w:lang w:val="it-CH" w:eastAsia="de-DE"/>
        </w:rPr>
        <w:t>r</w:t>
      </w:r>
      <w:r w:rsidR="00DC0FBF" w:rsidRPr="004D5110">
        <w:rPr>
          <w:color w:val="000000"/>
          <w:sz w:val="22"/>
          <w:szCs w:val="22"/>
          <w:lang w:val="it-CH" w:eastAsia="de-DE"/>
        </w:rPr>
        <w:t>a del</w:t>
      </w:r>
      <w:r w:rsidRPr="004D5110">
        <w:rPr>
          <w:color w:val="000000"/>
          <w:sz w:val="22"/>
          <w:szCs w:val="22"/>
          <w:lang w:val="it-CH" w:eastAsia="de-DE"/>
        </w:rPr>
        <w:t xml:space="preserve"> suo viaggio</w:t>
      </w:r>
      <w:r w:rsidR="00200328">
        <w:rPr>
          <w:color w:val="000000"/>
          <w:sz w:val="22"/>
          <w:szCs w:val="22"/>
          <w:lang w:val="it-CH" w:eastAsia="de-DE"/>
        </w:rPr>
        <w:t>,</w:t>
      </w:r>
      <w:r w:rsidRPr="004D5110">
        <w:rPr>
          <w:color w:val="000000"/>
          <w:sz w:val="22"/>
          <w:szCs w:val="22"/>
          <w:lang w:val="it-CH" w:eastAsia="de-DE"/>
        </w:rPr>
        <w:t xml:space="preserve"> </w:t>
      </w:r>
      <w:r w:rsidR="00DC0FBF" w:rsidRPr="004D5110">
        <w:rPr>
          <w:color w:val="000000"/>
          <w:sz w:val="22"/>
          <w:szCs w:val="22"/>
          <w:lang w:val="it-CH" w:eastAsia="de-DE"/>
        </w:rPr>
        <w:t xml:space="preserve">che lo ha condotto con una vespa, una chitarra e un amplificatore </w:t>
      </w:r>
      <w:r w:rsidRPr="004D5110">
        <w:rPr>
          <w:color w:val="000000"/>
          <w:sz w:val="22"/>
          <w:szCs w:val="22"/>
          <w:lang w:val="it-CH" w:eastAsia="de-DE"/>
        </w:rPr>
        <w:t>attraverso l'Europa</w:t>
      </w:r>
      <w:r w:rsidR="00B5162F" w:rsidRPr="004D5110">
        <w:rPr>
          <w:color w:val="000000"/>
          <w:sz w:val="22"/>
          <w:szCs w:val="22"/>
          <w:lang w:val="it-CH" w:eastAsia="de-DE"/>
        </w:rPr>
        <w:t>.</w:t>
      </w:r>
    </w:p>
    <w:p w14:paraId="34C787D0" w14:textId="77777777" w:rsidR="00DD26A2" w:rsidRDefault="00DD26A2" w:rsidP="006F7ED4">
      <w:pPr>
        <w:widowControl w:val="0"/>
        <w:tabs>
          <w:tab w:val="left" w:pos="10348"/>
        </w:tabs>
        <w:autoSpaceDE w:val="0"/>
        <w:autoSpaceDN w:val="0"/>
        <w:adjustRightInd w:val="0"/>
        <w:spacing w:after="120" w:line="300" w:lineRule="atLeast"/>
        <w:ind w:right="1701"/>
        <w:jc w:val="both"/>
        <w:rPr>
          <w:color w:val="38932C"/>
          <w:lang w:val="it-CH" w:eastAsia="de-DE"/>
        </w:rPr>
      </w:pPr>
      <w:r>
        <w:rPr>
          <w:color w:val="38932C"/>
          <w:lang w:val="it-CH" w:eastAsia="de-DE"/>
        </w:rPr>
        <w:br w:type="page"/>
      </w:r>
    </w:p>
    <w:p w14:paraId="5E2FCBFE" w14:textId="1A297D89" w:rsidR="006F7ED4" w:rsidRPr="006F7ED4" w:rsidRDefault="00DD26A2" w:rsidP="006F7ED4">
      <w:pPr>
        <w:widowControl w:val="0"/>
        <w:tabs>
          <w:tab w:val="left" w:pos="10348"/>
        </w:tabs>
        <w:autoSpaceDE w:val="0"/>
        <w:autoSpaceDN w:val="0"/>
        <w:adjustRightInd w:val="0"/>
        <w:spacing w:after="120" w:line="300" w:lineRule="atLeast"/>
        <w:ind w:right="1701"/>
        <w:jc w:val="both"/>
        <w:rPr>
          <w:color w:val="38932C"/>
          <w:lang w:val="it-CH" w:eastAsia="de-DE"/>
        </w:rPr>
      </w:pPr>
      <w:r>
        <w:rPr>
          <w:noProof/>
          <w:color w:val="000000"/>
          <w:sz w:val="22"/>
          <w:szCs w:val="22"/>
          <w:lang w:val="it-CH" w:eastAsia="de-DE"/>
        </w:rPr>
        <w:lastRenderedPageBreak/>
        <w:drawing>
          <wp:anchor distT="0" distB="0" distL="114300" distR="114300" simplePos="0" relativeHeight="251662336" behindDoc="1" locked="0" layoutInCell="1" allowOverlap="1" wp14:anchorId="0607C1DD" wp14:editId="5865EC0D">
            <wp:simplePos x="0" y="0"/>
            <wp:positionH relativeFrom="column">
              <wp:posOffset>-417830</wp:posOffset>
            </wp:positionH>
            <wp:positionV relativeFrom="paragraph">
              <wp:posOffset>366395</wp:posOffset>
            </wp:positionV>
            <wp:extent cx="2266315" cy="1546860"/>
            <wp:effectExtent l="4128" t="0" r="0" b="0"/>
            <wp:wrapTight wrapText="bothSides">
              <wp:wrapPolygon edited="0">
                <wp:start x="39" y="21658"/>
                <wp:lineTo x="21464" y="21658"/>
                <wp:lineTo x="21464" y="200"/>
                <wp:lineTo x="39" y="200"/>
                <wp:lineTo x="39" y="21658"/>
              </wp:wrapPolygon>
            </wp:wrapTight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G_6351.HEIC"/>
                    <pic:cNvPicPr/>
                  </pic:nvPicPr>
                  <pic:blipFill rotWithShape="1">
                    <a:blip r:embed="rId11"/>
                    <a:srcRect l="3836" t="7805" r="18650" b="21601"/>
                    <a:stretch/>
                  </pic:blipFill>
                  <pic:spPr bwMode="auto">
                    <a:xfrm rot="5400000">
                      <a:off x="0" y="0"/>
                      <a:ext cx="2266315" cy="15468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F7ED4">
        <w:rPr>
          <w:color w:val="38932C"/>
          <w:lang w:val="it-CH" w:eastAsia="de-DE"/>
        </w:rPr>
        <w:t>Arte</w:t>
      </w:r>
    </w:p>
    <w:p w14:paraId="2358548B" w14:textId="7213FA91" w:rsidR="00B832AA" w:rsidRDefault="0022543F" w:rsidP="002E565B">
      <w:pPr>
        <w:widowControl w:val="0"/>
        <w:tabs>
          <w:tab w:val="left" w:pos="10348"/>
        </w:tabs>
        <w:autoSpaceDE w:val="0"/>
        <w:autoSpaceDN w:val="0"/>
        <w:adjustRightInd w:val="0"/>
        <w:spacing w:after="240" w:line="300" w:lineRule="atLeast"/>
        <w:ind w:right="1699"/>
        <w:jc w:val="both"/>
        <w:rPr>
          <w:color w:val="000000"/>
          <w:sz w:val="22"/>
          <w:szCs w:val="22"/>
          <w:lang w:val="it-CH" w:eastAsia="de-DE"/>
        </w:rPr>
      </w:pPr>
      <w:r w:rsidRPr="004D5110">
        <w:rPr>
          <w:color w:val="000000"/>
          <w:sz w:val="22"/>
          <w:szCs w:val="22"/>
          <w:lang w:val="it-CH" w:eastAsia="de-DE"/>
        </w:rPr>
        <w:t>Abbi</w:t>
      </w:r>
      <w:r w:rsidR="00DC0FBF" w:rsidRPr="004D5110">
        <w:rPr>
          <w:color w:val="000000"/>
          <w:sz w:val="22"/>
          <w:szCs w:val="22"/>
          <w:lang w:val="it-CH" w:eastAsia="de-DE"/>
        </w:rPr>
        <w:t>a</w:t>
      </w:r>
      <w:r w:rsidRPr="004D5110">
        <w:rPr>
          <w:color w:val="000000"/>
          <w:sz w:val="22"/>
          <w:szCs w:val="22"/>
          <w:lang w:val="it-CH" w:eastAsia="de-DE"/>
        </w:rPr>
        <w:t xml:space="preserve">mo </w:t>
      </w:r>
      <w:r w:rsidR="00DC0FBF" w:rsidRPr="004D5110">
        <w:rPr>
          <w:color w:val="000000"/>
          <w:sz w:val="22"/>
          <w:szCs w:val="22"/>
          <w:lang w:val="it-CH" w:eastAsia="de-DE"/>
        </w:rPr>
        <w:t>in seguito</w:t>
      </w:r>
      <w:r w:rsidRPr="004D5110">
        <w:rPr>
          <w:color w:val="000000"/>
          <w:sz w:val="22"/>
          <w:szCs w:val="22"/>
          <w:lang w:val="it-CH" w:eastAsia="de-DE"/>
        </w:rPr>
        <w:t xml:space="preserve"> concesso un spazio al</w:t>
      </w:r>
      <w:r w:rsidR="003D6010" w:rsidRPr="004D5110">
        <w:rPr>
          <w:color w:val="000000"/>
          <w:sz w:val="22"/>
          <w:szCs w:val="22"/>
          <w:lang w:val="it-CH" w:eastAsia="de-DE"/>
        </w:rPr>
        <w:t>l</w:t>
      </w:r>
      <w:r w:rsidRPr="004D5110">
        <w:rPr>
          <w:color w:val="000000"/>
          <w:sz w:val="22"/>
          <w:szCs w:val="22"/>
          <w:lang w:val="it-CH" w:eastAsia="de-DE"/>
        </w:rPr>
        <w:t>'arte: il</w:t>
      </w:r>
      <w:r w:rsidR="003D6010" w:rsidRPr="004D5110">
        <w:rPr>
          <w:color w:val="000000"/>
          <w:sz w:val="22"/>
          <w:szCs w:val="22"/>
          <w:lang w:val="it-CH" w:eastAsia="de-DE"/>
        </w:rPr>
        <w:t xml:space="preserve"> 21 giugno si è tenuto il </w:t>
      </w:r>
      <w:r w:rsidR="003D6010" w:rsidRPr="004D5110">
        <w:rPr>
          <w:color w:val="000000" w:themeColor="text1"/>
          <w:sz w:val="22"/>
          <w:szCs w:val="22"/>
          <w:lang w:val="it-CH"/>
        </w:rPr>
        <w:t>vernissage della mostra di</w:t>
      </w:r>
      <w:r w:rsidRPr="004D5110">
        <w:rPr>
          <w:color w:val="000000" w:themeColor="text1"/>
          <w:sz w:val="22"/>
          <w:szCs w:val="22"/>
          <w:lang w:val="it-CH"/>
        </w:rPr>
        <w:t xml:space="preserve"> sculture di</w:t>
      </w:r>
      <w:r w:rsidR="003D6010" w:rsidRPr="004D5110">
        <w:rPr>
          <w:color w:val="000000" w:themeColor="text1"/>
          <w:sz w:val="22"/>
          <w:szCs w:val="22"/>
          <w:lang w:val="it-CH"/>
        </w:rPr>
        <w:t xml:space="preserve"> Valerio Righini </w:t>
      </w:r>
      <w:r w:rsidR="00DC0FBF" w:rsidRPr="004D5110">
        <w:rPr>
          <w:color w:val="000000" w:themeColor="text1"/>
          <w:sz w:val="22"/>
          <w:szCs w:val="22"/>
          <w:lang w:val="it-CH"/>
        </w:rPr>
        <w:t xml:space="preserve">intitolata </w:t>
      </w:r>
      <w:r w:rsidR="003D6010" w:rsidRPr="004D5110">
        <w:rPr>
          <w:color w:val="000000"/>
          <w:sz w:val="22"/>
          <w:szCs w:val="22"/>
          <w:lang w:val="it-CH" w:eastAsia="de-DE"/>
        </w:rPr>
        <w:t xml:space="preserve">«Del volo e del muro» </w:t>
      </w:r>
      <w:r w:rsidR="003D6010" w:rsidRPr="004D5110">
        <w:rPr>
          <w:color w:val="000000" w:themeColor="text1"/>
          <w:sz w:val="22"/>
          <w:szCs w:val="22"/>
          <w:lang w:val="it-CH"/>
        </w:rPr>
        <w:t>presso la Banca Popolare di Sondrio a St. Moritz</w:t>
      </w:r>
      <w:r w:rsidRPr="004D5110">
        <w:rPr>
          <w:color w:val="000000" w:themeColor="text1"/>
          <w:sz w:val="22"/>
          <w:szCs w:val="22"/>
          <w:lang w:val="it-CH"/>
        </w:rPr>
        <w:t>.</w:t>
      </w:r>
      <w:r w:rsidR="00DC0FBF" w:rsidRPr="004D5110">
        <w:rPr>
          <w:color w:val="000000" w:themeColor="text1"/>
          <w:sz w:val="22"/>
          <w:szCs w:val="22"/>
          <w:lang w:val="it-CH"/>
        </w:rPr>
        <w:t xml:space="preserve"> Le opere dell'artista erano visibili presso le agenzie dell'Alta Engadina della banca</w:t>
      </w:r>
      <w:r w:rsidR="00DC0FBF" w:rsidRPr="004D5110">
        <w:rPr>
          <w:color w:val="000000"/>
          <w:sz w:val="22"/>
          <w:szCs w:val="22"/>
          <w:lang w:val="it-CH" w:eastAsia="de-DE"/>
        </w:rPr>
        <w:t xml:space="preserve"> BPS (SUISSE)</w:t>
      </w:r>
      <w:r w:rsidR="00DC0FBF" w:rsidRPr="004D5110">
        <w:rPr>
          <w:color w:val="000000" w:themeColor="text1"/>
          <w:sz w:val="22"/>
          <w:szCs w:val="22"/>
          <w:lang w:val="it-CH"/>
        </w:rPr>
        <w:t xml:space="preserve">. </w:t>
      </w:r>
      <w:r w:rsidR="003D6010" w:rsidRPr="004D5110">
        <w:rPr>
          <w:color w:val="000000" w:themeColor="text1"/>
          <w:sz w:val="22"/>
          <w:szCs w:val="22"/>
          <w:lang w:val="it-CH"/>
        </w:rPr>
        <w:t>La mostra si è protratta fino al 23 agosto</w:t>
      </w:r>
      <w:r w:rsidR="003D6010" w:rsidRPr="004D5110">
        <w:rPr>
          <w:color w:val="000000"/>
          <w:sz w:val="22"/>
          <w:szCs w:val="22"/>
          <w:lang w:val="it-CH" w:eastAsia="de-DE"/>
        </w:rPr>
        <w:t>.</w:t>
      </w:r>
      <w:r w:rsidR="00B832AA" w:rsidRPr="004D5110">
        <w:rPr>
          <w:color w:val="000000"/>
          <w:sz w:val="22"/>
          <w:szCs w:val="22"/>
          <w:lang w:val="it-CH" w:eastAsia="de-DE"/>
        </w:rPr>
        <w:t xml:space="preserve"> </w:t>
      </w:r>
    </w:p>
    <w:p w14:paraId="03806F96" w14:textId="77777777" w:rsidR="00A74763" w:rsidRPr="004D5110" w:rsidRDefault="00A74763" w:rsidP="002E565B">
      <w:pPr>
        <w:widowControl w:val="0"/>
        <w:tabs>
          <w:tab w:val="left" w:pos="10348"/>
        </w:tabs>
        <w:autoSpaceDE w:val="0"/>
        <w:autoSpaceDN w:val="0"/>
        <w:adjustRightInd w:val="0"/>
        <w:spacing w:after="240" w:line="300" w:lineRule="atLeast"/>
        <w:ind w:right="1699"/>
        <w:jc w:val="both"/>
        <w:rPr>
          <w:color w:val="000000"/>
          <w:sz w:val="22"/>
          <w:szCs w:val="22"/>
          <w:lang w:val="it-CH" w:eastAsia="de-DE"/>
        </w:rPr>
      </w:pPr>
    </w:p>
    <w:p w14:paraId="461AD925" w14:textId="6661CFA1" w:rsidR="006F7ED4" w:rsidRPr="00A74763" w:rsidRDefault="006F7ED4" w:rsidP="00A74763">
      <w:pPr>
        <w:spacing w:after="120"/>
        <w:rPr>
          <w:lang w:val="it-CH" w:eastAsia="en-US"/>
        </w:rPr>
      </w:pPr>
      <w:r>
        <w:rPr>
          <w:color w:val="38932C"/>
          <w:lang w:val="it-CH" w:eastAsia="de-DE"/>
        </w:rPr>
        <w:t>Conferenze e incontri</w:t>
      </w:r>
      <w:r w:rsidR="00DD26A2" w:rsidRPr="00A74763">
        <w:rPr>
          <w:lang w:val="it-CH"/>
        </w:rPr>
        <w:t xml:space="preserve"> </w:t>
      </w:r>
      <w:r w:rsidR="00DD26A2">
        <w:fldChar w:fldCharType="begin"/>
      </w:r>
      <w:r w:rsidR="00DD26A2" w:rsidRPr="00A74763">
        <w:rPr>
          <w:lang w:val="it-CH"/>
        </w:rPr>
        <w:instrText xml:space="preserve"> INCLUDEPICTURE "/var/folders/5z/wjvjk_191bq_rynlqcz7n28c0000gn/T/com.microsoft.Word/WebArchiveCopyPasteTempFiles/3.2-01-Mirella-Carbone-2.jpg" \* MERGEFORMATINET </w:instrText>
      </w:r>
      <w:r w:rsidR="00DD26A2">
        <w:fldChar w:fldCharType="end"/>
      </w:r>
    </w:p>
    <w:p w14:paraId="11413661" w14:textId="77777777" w:rsidR="00B95039" w:rsidRDefault="00A74763" w:rsidP="00A74763">
      <w:pPr>
        <w:widowControl w:val="0"/>
        <w:tabs>
          <w:tab w:val="left" w:pos="10348"/>
        </w:tabs>
        <w:autoSpaceDE w:val="0"/>
        <w:autoSpaceDN w:val="0"/>
        <w:adjustRightInd w:val="0"/>
        <w:spacing w:after="240" w:line="300" w:lineRule="atLeast"/>
        <w:ind w:right="1699"/>
        <w:jc w:val="both"/>
        <w:rPr>
          <w:color w:val="000000" w:themeColor="text1"/>
          <w:sz w:val="22"/>
          <w:szCs w:val="22"/>
          <w:lang w:val="it-CH"/>
        </w:rPr>
      </w:pPr>
      <w:r>
        <w:rPr>
          <w:noProof/>
        </w:rPr>
        <w:drawing>
          <wp:anchor distT="0" distB="0" distL="114300" distR="114300" simplePos="0" relativeHeight="251663360" behindDoc="1" locked="0" layoutInCell="1" allowOverlap="1" wp14:anchorId="67D6DCC4" wp14:editId="1A3B5AB8">
            <wp:simplePos x="0" y="0"/>
            <wp:positionH relativeFrom="column">
              <wp:posOffset>4114038</wp:posOffset>
            </wp:positionH>
            <wp:positionV relativeFrom="paragraph">
              <wp:posOffset>12065</wp:posOffset>
            </wp:positionV>
            <wp:extent cx="1607820" cy="2145665"/>
            <wp:effectExtent l="0" t="0" r="5080" b="635"/>
            <wp:wrapTight wrapText="bothSides">
              <wp:wrapPolygon edited="0">
                <wp:start x="0" y="0"/>
                <wp:lineTo x="0" y="21479"/>
                <wp:lineTo x="21498" y="21479"/>
                <wp:lineTo x="21498" y="0"/>
                <wp:lineTo x="0" y="0"/>
              </wp:wrapPolygon>
            </wp:wrapTight>
            <wp:docPr id="7" name="Picture 7" descr="Ähnliches 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Ähnliches Foto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7820" cy="2145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2543F" w:rsidRPr="004D5110">
        <w:rPr>
          <w:color w:val="000000" w:themeColor="text1"/>
          <w:sz w:val="22"/>
          <w:szCs w:val="22"/>
          <w:lang w:val="it-CH"/>
        </w:rPr>
        <w:t>In luglio l</w:t>
      </w:r>
      <w:r w:rsidR="003D6010" w:rsidRPr="004D5110">
        <w:rPr>
          <w:color w:val="000000" w:themeColor="text1"/>
          <w:sz w:val="22"/>
          <w:szCs w:val="22"/>
          <w:lang w:val="it-CH"/>
        </w:rPr>
        <w:t>a Dr.</w:t>
      </w:r>
      <w:r w:rsidR="00DC0FBF" w:rsidRPr="004D5110">
        <w:rPr>
          <w:color w:val="000000" w:themeColor="text1"/>
          <w:sz w:val="22"/>
          <w:szCs w:val="22"/>
          <w:lang w:val="it-CH"/>
        </w:rPr>
        <w:t>ssa</w:t>
      </w:r>
      <w:r w:rsidR="003D6010" w:rsidRPr="004D5110">
        <w:rPr>
          <w:color w:val="000000" w:themeColor="text1"/>
          <w:sz w:val="22"/>
          <w:szCs w:val="22"/>
          <w:lang w:val="it-CH"/>
        </w:rPr>
        <w:t xml:space="preserve"> Mirella Carbone ci ha proposto una ricca </w:t>
      </w:r>
      <w:r w:rsidR="00DC0FBF" w:rsidRPr="004D5110">
        <w:rPr>
          <w:color w:val="000000" w:themeColor="text1"/>
          <w:sz w:val="22"/>
          <w:szCs w:val="22"/>
          <w:lang w:val="it-CH"/>
        </w:rPr>
        <w:t xml:space="preserve">ed </w:t>
      </w:r>
      <w:r w:rsidR="003D6010" w:rsidRPr="004D5110">
        <w:rPr>
          <w:color w:val="000000" w:themeColor="text1"/>
          <w:sz w:val="22"/>
          <w:szCs w:val="22"/>
          <w:lang w:val="it-CH"/>
        </w:rPr>
        <w:t xml:space="preserve">interessante conferenza sulla figura </w:t>
      </w:r>
      <w:r w:rsidR="00FA0856" w:rsidRPr="004D5110">
        <w:rPr>
          <w:color w:val="000000" w:themeColor="text1"/>
          <w:sz w:val="22"/>
          <w:szCs w:val="22"/>
          <w:lang w:val="it-CH"/>
        </w:rPr>
        <w:t xml:space="preserve">e sua filosofia </w:t>
      </w:r>
      <w:r w:rsidR="003D6010" w:rsidRPr="004D5110">
        <w:rPr>
          <w:color w:val="000000" w:themeColor="text1"/>
          <w:sz w:val="22"/>
          <w:szCs w:val="22"/>
          <w:lang w:val="it-CH"/>
        </w:rPr>
        <w:t>del filosofo Friedrich Nietzsche</w:t>
      </w:r>
      <w:r w:rsidR="00FA0856" w:rsidRPr="004D5110">
        <w:rPr>
          <w:color w:val="000000" w:themeColor="text1"/>
          <w:sz w:val="22"/>
          <w:szCs w:val="22"/>
          <w:lang w:val="it-CH"/>
        </w:rPr>
        <w:t>: Come mai il nome di Friedrich Nietzsche è legato così strettamente a Sils? Cosa spinse un pensatore della Germania orientale a venire in questo paesino di montagna, allora pressoché sconosciuto, e a tornarvi regolarmente per ben sette estati, finché il crollo psichico pose fine alla sua vita attiva? Quali furono i frutti filosofici e letterari dei soggiorni engadinesi di Nietzsche? Sono alcune delle domande alle quali si è tentato di dare una risposta durante la serata te</w:t>
      </w:r>
      <w:r w:rsidR="003D6010" w:rsidRPr="004D5110">
        <w:rPr>
          <w:color w:val="000000" w:themeColor="text1"/>
          <w:sz w:val="22"/>
          <w:szCs w:val="22"/>
          <w:lang w:val="it-CH"/>
        </w:rPr>
        <w:t>nut</w:t>
      </w:r>
      <w:r w:rsidR="00FA0856" w:rsidRPr="004D5110">
        <w:rPr>
          <w:color w:val="000000" w:themeColor="text1"/>
          <w:sz w:val="22"/>
          <w:szCs w:val="22"/>
          <w:lang w:val="it-CH"/>
        </w:rPr>
        <w:t>asi</w:t>
      </w:r>
      <w:r w:rsidR="003D6010" w:rsidRPr="004D5110">
        <w:rPr>
          <w:color w:val="000000" w:themeColor="text1"/>
          <w:sz w:val="22"/>
          <w:szCs w:val="22"/>
          <w:lang w:val="it-CH"/>
        </w:rPr>
        <w:t xml:space="preserve"> a Sils</w:t>
      </w:r>
      <w:r w:rsidR="00E921D0" w:rsidRPr="004D5110">
        <w:rPr>
          <w:color w:val="000000" w:themeColor="text1"/>
          <w:sz w:val="22"/>
          <w:szCs w:val="22"/>
          <w:lang w:val="it-CH"/>
        </w:rPr>
        <w:t xml:space="preserve">, </w:t>
      </w:r>
      <w:r w:rsidR="003D6010" w:rsidRPr="004D5110">
        <w:rPr>
          <w:color w:val="000000" w:themeColor="text1"/>
          <w:sz w:val="22"/>
          <w:szCs w:val="22"/>
          <w:lang w:val="it-CH"/>
        </w:rPr>
        <w:t>patria d'adozione del filosofo.</w:t>
      </w:r>
    </w:p>
    <w:p w14:paraId="083B1A0E" w14:textId="5F3F0F77" w:rsidR="00A74763" w:rsidRPr="00A74763" w:rsidRDefault="00A74763" w:rsidP="00A74763">
      <w:pPr>
        <w:widowControl w:val="0"/>
        <w:tabs>
          <w:tab w:val="left" w:pos="10348"/>
        </w:tabs>
        <w:autoSpaceDE w:val="0"/>
        <w:autoSpaceDN w:val="0"/>
        <w:adjustRightInd w:val="0"/>
        <w:spacing w:after="240" w:line="300" w:lineRule="atLeast"/>
        <w:ind w:right="1699"/>
        <w:jc w:val="both"/>
        <w:rPr>
          <w:color w:val="000000" w:themeColor="text1"/>
          <w:sz w:val="22"/>
          <w:szCs w:val="22"/>
          <w:lang w:val="it-CH"/>
        </w:rPr>
      </w:pPr>
      <w:r>
        <w:fldChar w:fldCharType="begin"/>
      </w:r>
      <w:r w:rsidRPr="00200328">
        <w:rPr>
          <w:lang w:val="fr-CH"/>
        </w:rPr>
        <w:instrText xml:space="preserve"> INCLUDEPICTURE "/var/folders/5z/wjvjk_191bq_rynlqcz7n28c0000gn/T/com.microsoft.Word/WebArchiveCopyPasteTempFiles/Tynsett_gobetti.jpg" \* MERGEFORMATINET </w:instrText>
      </w:r>
      <w:r>
        <w:fldChar w:fldCharType="end"/>
      </w:r>
    </w:p>
    <w:p w14:paraId="29573D99" w14:textId="030D9C2C" w:rsidR="006F7ED4" w:rsidRPr="006F7ED4" w:rsidRDefault="00A74763" w:rsidP="00A74763">
      <w:pPr>
        <w:widowControl w:val="0"/>
        <w:tabs>
          <w:tab w:val="left" w:pos="3686"/>
        </w:tabs>
        <w:autoSpaceDE w:val="0"/>
        <w:autoSpaceDN w:val="0"/>
        <w:adjustRightInd w:val="0"/>
        <w:spacing w:after="120" w:line="300" w:lineRule="atLeast"/>
        <w:ind w:right="1701"/>
        <w:jc w:val="both"/>
        <w:rPr>
          <w:color w:val="38932C"/>
          <w:lang w:val="it-CH" w:eastAsia="de-DE"/>
        </w:rPr>
      </w:pPr>
      <w:r>
        <w:rPr>
          <w:noProof/>
        </w:rPr>
        <w:drawing>
          <wp:anchor distT="0" distB="0" distL="114300" distR="114300" simplePos="0" relativeHeight="251664384" behindDoc="1" locked="0" layoutInCell="1" allowOverlap="1" wp14:anchorId="33FE9A19" wp14:editId="791B26F7">
            <wp:simplePos x="0" y="0"/>
            <wp:positionH relativeFrom="column">
              <wp:posOffset>-13462</wp:posOffset>
            </wp:positionH>
            <wp:positionV relativeFrom="paragraph">
              <wp:posOffset>25400</wp:posOffset>
            </wp:positionV>
            <wp:extent cx="1554480" cy="1799590"/>
            <wp:effectExtent l="0" t="0" r="0" b="3810"/>
            <wp:wrapTight wrapText="bothSides">
              <wp:wrapPolygon edited="0">
                <wp:start x="0" y="0"/>
                <wp:lineTo x="0" y="21493"/>
                <wp:lineTo x="21353" y="21493"/>
                <wp:lineTo x="21353" y="0"/>
                <wp:lineTo x="0" y="0"/>
              </wp:wrapPolygon>
            </wp:wrapTight>
            <wp:docPr id="8" name="Picture 8" descr="Bildergebnis für alberto gobet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Bildergebnis für alberto gobetti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010" r="28059"/>
                    <a:stretch/>
                  </pic:blipFill>
                  <pic:spPr bwMode="auto">
                    <a:xfrm>
                      <a:off x="0" y="0"/>
                      <a:ext cx="1554480" cy="1799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F7ED4">
        <w:rPr>
          <w:color w:val="38932C"/>
          <w:lang w:val="it-CH" w:eastAsia="de-DE"/>
        </w:rPr>
        <w:t>Letteratura e incontri</w:t>
      </w:r>
    </w:p>
    <w:p w14:paraId="56CB9803" w14:textId="63D67BF1" w:rsidR="00E921D0" w:rsidRDefault="00E921D0" w:rsidP="00E921D0">
      <w:pPr>
        <w:widowControl w:val="0"/>
        <w:tabs>
          <w:tab w:val="left" w:pos="10348"/>
        </w:tabs>
        <w:autoSpaceDE w:val="0"/>
        <w:autoSpaceDN w:val="0"/>
        <w:adjustRightInd w:val="0"/>
        <w:spacing w:after="360" w:line="300" w:lineRule="atLeast"/>
        <w:ind w:right="1701"/>
        <w:jc w:val="both"/>
        <w:rPr>
          <w:color w:val="000000" w:themeColor="text1"/>
          <w:sz w:val="22"/>
          <w:szCs w:val="22"/>
          <w:lang w:val="it-CH"/>
        </w:rPr>
      </w:pPr>
      <w:r w:rsidRPr="004D5110">
        <w:rPr>
          <w:color w:val="000000" w:themeColor="text1"/>
          <w:sz w:val="22"/>
          <w:szCs w:val="22"/>
          <w:lang w:val="it-CH"/>
        </w:rPr>
        <w:t>Il</w:t>
      </w:r>
      <w:r w:rsidR="003D6010" w:rsidRPr="004D5110">
        <w:rPr>
          <w:color w:val="000000" w:themeColor="text1"/>
          <w:sz w:val="22"/>
          <w:szCs w:val="22"/>
          <w:lang w:val="it-CH"/>
        </w:rPr>
        <w:t xml:space="preserve"> nostro </w:t>
      </w:r>
      <w:r w:rsidRPr="004D5110">
        <w:rPr>
          <w:color w:val="000000" w:themeColor="text1"/>
          <w:sz w:val="22"/>
          <w:szCs w:val="22"/>
          <w:lang w:val="it-CH"/>
        </w:rPr>
        <w:t xml:space="preserve">fedele </w:t>
      </w:r>
      <w:r w:rsidR="003D6010" w:rsidRPr="004D5110">
        <w:rPr>
          <w:color w:val="000000" w:themeColor="text1"/>
          <w:sz w:val="22"/>
          <w:szCs w:val="22"/>
          <w:lang w:val="it-CH"/>
        </w:rPr>
        <w:t xml:space="preserve">pubblico </w:t>
      </w:r>
      <w:r w:rsidRPr="004D5110">
        <w:rPr>
          <w:color w:val="000000" w:themeColor="text1"/>
          <w:sz w:val="22"/>
          <w:szCs w:val="22"/>
          <w:lang w:val="it-CH"/>
        </w:rPr>
        <w:t xml:space="preserve">ha potuto, durante il mese di agosto, assisstere ad </w:t>
      </w:r>
      <w:r w:rsidR="003D6010" w:rsidRPr="004D5110">
        <w:rPr>
          <w:color w:val="000000" w:themeColor="text1"/>
          <w:sz w:val="22"/>
          <w:szCs w:val="22"/>
          <w:lang w:val="it-CH"/>
        </w:rPr>
        <w:t xml:space="preserve">una conferenza </w:t>
      </w:r>
      <w:r w:rsidRPr="004D5110">
        <w:rPr>
          <w:color w:val="000000" w:themeColor="text1"/>
          <w:sz w:val="22"/>
          <w:szCs w:val="22"/>
          <w:lang w:val="it-CH"/>
        </w:rPr>
        <w:t>dadicata all'edizione italiana del</w:t>
      </w:r>
      <w:r w:rsidR="003D6010" w:rsidRPr="004D5110">
        <w:rPr>
          <w:color w:val="000000" w:themeColor="text1"/>
          <w:sz w:val="22"/>
          <w:szCs w:val="22"/>
          <w:lang w:val="it-CH"/>
        </w:rPr>
        <w:t xml:space="preserve"> romanzo </w:t>
      </w:r>
      <w:r w:rsidR="00B658EC" w:rsidRPr="004D5110">
        <w:rPr>
          <w:color w:val="000000"/>
          <w:sz w:val="22"/>
          <w:szCs w:val="22"/>
          <w:lang w:val="it-CH" w:eastAsia="de-DE"/>
        </w:rPr>
        <w:t>«</w:t>
      </w:r>
      <w:r w:rsidR="003D6010" w:rsidRPr="004D5110">
        <w:rPr>
          <w:color w:val="000000" w:themeColor="text1"/>
          <w:sz w:val="22"/>
          <w:szCs w:val="22"/>
          <w:lang w:val="it-CH"/>
        </w:rPr>
        <w:t>Tynset</w:t>
      </w:r>
      <w:r w:rsidR="00B658EC" w:rsidRPr="004D5110">
        <w:rPr>
          <w:color w:val="000000"/>
          <w:sz w:val="22"/>
          <w:szCs w:val="22"/>
          <w:lang w:val="it-CH" w:eastAsia="de-DE"/>
        </w:rPr>
        <w:t>»</w:t>
      </w:r>
      <w:r w:rsidRPr="004D5110">
        <w:rPr>
          <w:color w:val="000000"/>
          <w:sz w:val="22"/>
          <w:szCs w:val="22"/>
          <w:lang w:val="it-CH" w:eastAsia="de-DE"/>
        </w:rPr>
        <w:t>, opera che rese celebre il grande scrittore svizzero-tedesco</w:t>
      </w:r>
      <w:r w:rsidR="003D6010" w:rsidRPr="004D5110">
        <w:rPr>
          <w:color w:val="000000" w:themeColor="text1"/>
          <w:sz w:val="22"/>
          <w:szCs w:val="22"/>
          <w:lang w:val="it-CH"/>
        </w:rPr>
        <w:t xml:space="preserve"> Wolfgang Hildesheimer</w:t>
      </w:r>
      <w:r w:rsidR="00200328">
        <w:rPr>
          <w:color w:val="000000" w:themeColor="text1"/>
          <w:sz w:val="22"/>
          <w:szCs w:val="22"/>
          <w:lang w:val="it-CH"/>
        </w:rPr>
        <w:t>.</w:t>
      </w:r>
      <w:r w:rsidRPr="004D5110">
        <w:rPr>
          <w:color w:val="000000" w:themeColor="text1"/>
          <w:sz w:val="22"/>
          <w:szCs w:val="22"/>
          <w:lang w:val="it-CH"/>
        </w:rPr>
        <w:t xml:space="preserve"> L'incontro è stato motivo per indagare gli elementi che davano spessore all'amicizia che legava Hildesheimer a Chiusano e le ragioni di una nuova edizione italiana del testo attraverso una conversazione con Lukas Ruesch, germanista amico di Hildesheimer e Alberto Gobetti, editore e librario.</w:t>
      </w:r>
    </w:p>
    <w:p w14:paraId="7A17AF60" w14:textId="49500580" w:rsidR="00B95039" w:rsidRPr="004D5110" w:rsidRDefault="00B95039" w:rsidP="00E921D0">
      <w:pPr>
        <w:widowControl w:val="0"/>
        <w:tabs>
          <w:tab w:val="left" w:pos="10348"/>
        </w:tabs>
        <w:autoSpaceDE w:val="0"/>
        <w:autoSpaceDN w:val="0"/>
        <w:adjustRightInd w:val="0"/>
        <w:spacing w:after="360" w:line="300" w:lineRule="atLeast"/>
        <w:ind w:right="1701"/>
        <w:jc w:val="both"/>
        <w:rPr>
          <w:color w:val="000000" w:themeColor="text1"/>
          <w:sz w:val="22"/>
          <w:szCs w:val="22"/>
          <w:lang w:val="it-CH"/>
        </w:rPr>
      </w:pPr>
      <w:r>
        <w:rPr>
          <w:noProof/>
          <w:color w:val="38932C"/>
          <w:lang w:val="it-CH" w:eastAsia="de-DE"/>
        </w:rPr>
        <w:drawing>
          <wp:anchor distT="0" distB="0" distL="114300" distR="114300" simplePos="0" relativeHeight="251666432" behindDoc="1" locked="0" layoutInCell="1" allowOverlap="1" wp14:anchorId="763D852F" wp14:editId="291A7A8D">
            <wp:simplePos x="0" y="0"/>
            <wp:positionH relativeFrom="column">
              <wp:posOffset>3877945</wp:posOffset>
            </wp:positionH>
            <wp:positionV relativeFrom="paragraph">
              <wp:posOffset>29337</wp:posOffset>
            </wp:positionV>
            <wp:extent cx="1846580" cy="2462530"/>
            <wp:effectExtent l="0" t="0" r="0" b="1270"/>
            <wp:wrapTight wrapText="bothSides">
              <wp:wrapPolygon edited="0">
                <wp:start x="0" y="0"/>
                <wp:lineTo x="0" y="21500"/>
                <wp:lineTo x="21392" y="21500"/>
                <wp:lineTo x="21392" y="0"/>
                <wp:lineTo x="0" y="0"/>
              </wp:wrapPolygon>
            </wp:wrapTight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ritratto Chiara - foto Pescasio  Ld copy.pdf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846580" cy="24625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2E2ECAD" w14:textId="558523AD" w:rsidR="006F7ED4" w:rsidRPr="006F7ED4" w:rsidRDefault="006F7ED4" w:rsidP="006F7ED4">
      <w:pPr>
        <w:widowControl w:val="0"/>
        <w:tabs>
          <w:tab w:val="left" w:pos="10348"/>
        </w:tabs>
        <w:autoSpaceDE w:val="0"/>
        <w:autoSpaceDN w:val="0"/>
        <w:adjustRightInd w:val="0"/>
        <w:spacing w:after="120" w:line="300" w:lineRule="atLeast"/>
        <w:ind w:right="1701"/>
        <w:jc w:val="both"/>
        <w:rPr>
          <w:color w:val="38932C"/>
          <w:lang w:val="it-CH" w:eastAsia="de-DE"/>
        </w:rPr>
      </w:pPr>
      <w:r>
        <w:rPr>
          <w:color w:val="38932C"/>
          <w:lang w:val="it-CH" w:eastAsia="de-DE"/>
        </w:rPr>
        <w:t>Cinema e incontri</w:t>
      </w:r>
    </w:p>
    <w:p w14:paraId="692209A6" w14:textId="639FA364" w:rsidR="00B832AA" w:rsidRPr="004D5110" w:rsidRDefault="0022543F" w:rsidP="0022543F">
      <w:pPr>
        <w:widowControl w:val="0"/>
        <w:tabs>
          <w:tab w:val="left" w:pos="10348"/>
        </w:tabs>
        <w:autoSpaceDE w:val="0"/>
        <w:autoSpaceDN w:val="0"/>
        <w:adjustRightInd w:val="0"/>
        <w:spacing w:after="360" w:line="300" w:lineRule="atLeast"/>
        <w:ind w:right="1701"/>
        <w:jc w:val="both"/>
        <w:rPr>
          <w:color w:val="000000" w:themeColor="text1"/>
          <w:sz w:val="22"/>
          <w:szCs w:val="22"/>
          <w:lang w:val="it-CH"/>
        </w:rPr>
      </w:pPr>
      <w:r w:rsidRPr="004D5110">
        <w:rPr>
          <w:color w:val="000000" w:themeColor="text1"/>
          <w:sz w:val="22"/>
          <w:szCs w:val="22"/>
          <w:lang w:val="it-CH"/>
        </w:rPr>
        <w:t>L</w:t>
      </w:r>
      <w:r w:rsidR="003D6010" w:rsidRPr="004D5110">
        <w:rPr>
          <w:color w:val="000000" w:themeColor="text1"/>
          <w:sz w:val="22"/>
          <w:szCs w:val="22"/>
          <w:lang w:val="it-CH"/>
        </w:rPr>
        <w:t>'artista Chiara Dynys ha presentato</w:t>
      </w:r>
      <w:r w:rsidRPr="004D5110">
        <w:rPr>
          <w:color w:val="000000" w:themeColor="text1"/>
          <w:sz w:val="22"/>
          <w:szCs w:val="22"/>
          <w:lang w:val="it-CH"/>
        </w:rPr>
        <w:t>, il 13 di settembre,</w:t>
      </w:r>
      <w:r w:rsidR="003D6010" w:rsidRPr="004D5110">
        <w:rPr>
          <w:color w:val="000000" w:themeColor="text1"/>
          <w:sz w:val="22"/>
          <w:szCs w:val="22"/>
          <w:lang w:val="it-CH"/>
        </w:rPr>
        <w:t xml:space="preserve"> </w:t>
      </w:r>
      <w:r w:rsidRPr="004D5110">
        <w:rPr>
          <w:color w:val="000000"/>
          <w:sz w:val="22"/>
          <w:szCs w:val="22"/>
          <w:lang w:val="it-CH" w:eastAsia="de-DE"/>
        </w:rPr>
        <w:t xml:space="preserve">«Fantasy in Bregaglia» </w:t>
      </w:r>
      <w:r w:rsidR="00E921D0" w:rsidRPr="004D5110">
        <w:rPr>
          <w:color w:val="000000" w:themeColor="text1"/>
          <w:sz w:val="22"/>
          <w:szCs w:val="22"/>
          <w:lang w:val="it-CH"/>
        </w:rPr>
        <w:t xml:space="preserve">un suggestivo cortometraggio, che narra il ritorno di un uomo nella favolosa Val Bregaglia, una valle a tratti incantata e piena di ricordi, alla ricerca di una misteriosa conoscente e amica d'infanzia. La proiezione del film è corredata da una interpretazione proposta dalla regista Chiara Dynys e dall'attore </w:t>
      </w:r>
      <w:r w:rsidR="009571E3" w:rsidRPr="004D5110">
        <w:rPr>
          <w:color w:val="000000" w:themeColor="text1"/>
          <w:sz w:val="22"/>
          <w:szCs w:val="22"/>
          <w:lang w:val="it-CH"/>
        </w:rPr>
        <w:t>Giacomo Agosti</w:t>
      </w:r>
      <w:r w:rsidRPr="004D5110">
        <w:rPr>
          <w:color w:val="000000" w:themeColor="text1"/>
          <w:sz w:val="22"/>
          <w:szCs w:val="22"/>
          <w:lang w:val="it-CH"/>
        </w:rPr>
        <w:t>.</w:t>
      </w:r>
      <w:r w:rsidR="00A74763" w:rsidRPr="00A74763">
        <w:rPr>
          <w:noProof/>
          <w:color w:val="38932C"/>
          <w:lang w:val="it-CH" w:eastAsia="de-DE"/>
        </w:rPr>
        <w:t xml:space="preserve"> </w:t>
      </w:r>
    </w:p>
    <w:p w14:paraId="02CF2FED" w14:textId="3402CA06" w:rsidR="007E14AB" w:rsidRDefault="007E14AB">
      <w:pPr>
        <w:rPr>
          <w:color w:val="38932C"/>
          <w:lang w:val="it-CH" w:eastAsia="de-DE"/>
        </w:rPr>
      </w:pPr>
      <w:r>
        <w:rPr>
          <w:color w:val="38932C"/>
          <w:lang w:val="it-CH" w:eastAsia="de-DE"/>
        </w:rPr>
        <w:br w:type="page"/>
      </w:r>
    </w:p>
    <w:p w14:paraId="6A0D25EA" w14:textId="157464C4" w:rsidR="00B95039" w:rsidRDefault="00B95039">
      <w:pPr>
        <w:rPr>
          <w:color w:val="38932C"/>
          <w:lang w:val="it-CH" w:eastAsia="de-DE"/>
        </w:rPr>
      </w:pPr>
    </w:p>
    <w:p w14:paraId="2D4A761E" w14:textId="1CA2183E" w:rsidR="00B95039" w:rsidRDefault="00B95039">
      <w:pPr>
        <w:rPr>
          <w:color w:val="38932C"/>
          <w:lang w:val="it-CH" w:eastAsia="de-DE"/>
        </w:rPr>
      </w:pPr>
    </w:p>
    <w:p w14:paraId="1188D6F9" w14:textId="77777777" w:rsidR="00B95039" w:rsidRDefault="00B95039">
      <w:pPr>
        <w:rPr>
          <w:color w:val="38932C"/>
          <w:lang w:val="it-CH" w:eastAsia="de-DE"/>
        </w:rPr>
      </w:pPr>
    </w:p>
    <w:p w14:paraId="2766F647" w14:textId="77777777" w:rsidR="00B95039" w:rsidRDefault="00B95039">
      <w:pPr>
        <w:rPr>
          <w:color w:val="38932C"/>
          <w:lang w:val="it-CH" w:eastAsia="de-DE"/>
        </w:rPr>
      </w:pPr>
    </w:p>
    <w:p w14:paraId="2AFA95B2" w14:textId="6B68FD04" w:rsidR="006F7ED4" w:rsidRPr="006F7ED4" w:rsidRDefault="007E14AB" w:rsidP="006F7ED4">
      <w:pPr>
        <w:widowControl w:val="0"/>
        <w:tabs>
          <w:tab w:val="left" w:pos="10348"/>
        </w:tabs>
        <w:autoSpaceDE w:val="0"/>
        <w:autoSpaceDN w:val="0"/>
        <w:adjustRightInd w:val="0"/>
        <w:spacing w:after="120" w:line="300" w:lineRule="atLeast"/>
        <w:ind w:right="1701"/>
        <w:jc w:val="both"/>
        <w:rPr>
          <w:color w:val="38932C"/>
          <w:lang w:val="it-CH" w:eastAsia="de-DE"/>
        </w:rPr>
      </w:pPr>
      <w:r>
        <w:rPr>
          <w:noProof/>
        </w:rPr>
        <w:drawing>
          <wp:anchor distT="0" distB="0" distL="114300" distR="114300" simplePos="0" relativeHeight="251671552" behindDoc="1" locked="0" layoutInCell="1" allowOverlap="1" wp14:anchorId="5F3B3A8F" wp14:editId="6A8DD1E6">
            <wp:simplePos x="0" y="0"/>
            <wp:positionH relativeFrom="column">
              <wp:posOffset>-10922</wp:posOffset>
            </wp:positionH>
            <wp:positionV relativeFrom="paragraph">
              <wp:posOffset>39370</wp:posOffset>
            </wp:positionV>
            <wp:extent cx="3121025" cy="2132965"/>
            <wp:effectExtent l="0" t="0" r="3175" b="635"/>
            <wp:wrapTight wrapText="bothSides">
              <wp:wrapPolygon edited="0">
                <wp:start x="0" y="0"/>
                <wp:lineTo x="0" y="21478"/>
                <wp:lineTo x="21534" y="21478"/>
                <wp:lineTo x="21534" y="0"/>
                <wp:lineTo x="0" y="0"/>
              </wp:wrapPolygon>
            </wp:wrapTight>
            <wp:docPr id="12" name="Picture 12" descr="Paolo Polli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Paolo Pollio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548" r="8979" b="19132"/>
                    <a:stretch/>
                  </pic:blipFill>
                  <pic:spPr bwMode="auto">
                    <a:xfrm>
                      <a:off x="0" y="0"/>
                      <a:ext cx="3121025" cy="2132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fldChar w:fldCharType="begin"/>
      </w:r>
      <w:r>
        <w:instrText xml:space="preserve"> INCLUDEPICTURE "http://www.crudiezine.it/wordpress/wp-content/uploads/2018/08/Paolo-Pollio-900x620.jpg" \* MERGEFORMATINET </w:instrText>
      </w:r>
      <w:r>
        <w:fldChar w:fldCharType="end"/>
      </w:r>
      <w:r w:rsidR="006F7ED4">
        <w:rPr>
          <w:color w:val="38932C"/>
          <w:lang w:val="it-CH" w:eastAsia="de-DE"/>
        </w:rPr>
        <w:t>Teatro</w:t>
      </w:r>
    </w:p>
    <w:p w14:paraId="23A3CE01" w14:textId="77777777" w:rsidR="006F7ED4" w:rsidRDefault="003D6010" w:rsidP="006F7ED4">
      <w:pPr>
        <w:widowControl w:val="0"/>
        <w:tabs>
          <w:tab w:val="left" w:pos="10348"/>
        </w:tabs>
        <w:autoSpaceDE w:val="0"/>
        <w:autoSpaceDN w:val="0"/>
        <w:adjustRightInd w:val="0"/>
        <w:spacing w:line="300" w:lineRule="atLeast"/>
        <w:ind w:right="1701"/>
        <w:jc w:val="both"/>
        <w:rPr>
          <w:color w:val="000000" w:themeColor="text1"/>
          <w:sz w:val="22"/>
          <w:szCs w:val="22"/>
          <w:lang w:val="it-CH"/>
        </w:rPr>
      </w:pPr>
      <w:r w:rsidRPr="004D5110">
        <w:rPr>
          <w:color w:val="000000" w:themeColor="text1"/>
          <w:sz w:val="22"/>
          <w:szCs w:val="22"/>
          <w:lang w:val="it-CH"/>
        </w:rPr>
        <w:t xml:space="preserve">Paolo Pollio </w:t>
      </w:r>
      <w:r w:rsidR="00C96D48" w:rsidRPr="004D5110">
        <w:rPr>
          <w:color w:val="000000" w:themeColor="text1"/>
          <w:sz w:val="22"/>
          <w:szCs w:val="22"/>
          <w:lang w:val="it-CH"/>
        </w:rPr>
        <w:t>con la partecipazione di Fior</w:t>
      </w:r>
      <w:r w:rsidR="0022543F" w:rsidRPr="004D5110">
        <w:rPr>
          <w:color w:val="000000" w:themeColor="text1"/>
          <w:sz w:val="22"/>
          <w:szCs w:val="22"/>
          <w:lang w:val="it-CH"/>
        </w:rPr>
        <w:t>ell</w:t>
      </w:r>
      <w:r w:rsidR="00C96D48" w:rsidRPr="004D5110">
        <w:rPr>
          <w:color w:val="000000" w:themeColor="text1"/>
          <w:sz w:val="22"/>
          <w:szCs w:val="22"/>
          <w:lang w:val="it-CH"/>
        </w:rPr>
        <w:t xml:space="preserve">a </w:t>
      </w:r>
      <w:r w:rsidR="0022543F" w:rsidRPr="004D5110">
        <w:rPr>
          <w:color w:val="000000" w:themeColor="text1"/>
          <w:sz w:val="22"/>
          <w:szCs w:val="22"/>
          <w:lang w:val="it-CH"/>
        </w:rPr>
        <w:t>Orazzo</w:t>
      </w:r>
      <w:r w:rsidR="00C96D48" w:rsidRPr="004D5110">
        <w:rPr>
          <w:color w:val="000000" w:themeColor="text1"/>
          <w:sz w:val="22"/>
          <w:szCs w:val="22"/>
          <w:lang w:val="it-CH"/>
        </w:rPr>
        <w:t xml:space="preserve"> </w:t>
      </w:r>
      <w:r w:rsidRPr="004D5110">
        <w:rPr>
          <w:color w:val="000000" w:themeColor="text1"/>
          <w:sz w:val="22"/>
          <w:szCs w:val="22"/>
          <w:lang w:val="it-CH"/>
        </w:rPr>
        <w:t xml:space="preserve">ha presenta uno spettacolo teatrale </w:t>
      </w:r>
      <w:r w:rsidR="009571E3" w:rsidRPr="006F7ED4">
        <w:rPr>
          <w:color w:val="000000" w:themeColor="text1"/>
          <w:sz w:val="22"/>
          <w:szCs w:val="22"/>
          <w:lang w:val="it-CH"/>
        </w:rPr>
        <w:t>«</w:t>
      </w:r>
      <w:r w:rsidR="009571E3" w:rsidRPr="004D5110">
        <w:rPr>
          <w:color w:val="000000" w:themeColor="text1"/>
          <w:sz w:val="22"/>
          <w:szCs w:val="22"/>
          <w:lang w:val="it-CH"/>
        </w:rPr>
        <w:t>MAF 1518: Michel Agnolo Florio</w:t>
      </w:r>
      <w:r w:rsidR="009571E3" w:rsidRPr="006F7ED4">
        <w:rPr>
          <w:color w:val="000000" w:themeColor="text1"/>
          <w:sz w:val="22"/>
          <w:szCs w:val="22"/>
          <w:lang w:val="it-CH"/>
        </w:rPr>
        <w:t>»</w:t>
      </w:r>
      <w:r w:rsidR="009571E3" w:rsidRPr="004D5110">
        <w:rPr>
          <w:color w:val="000000" w:themeColor="text1"/>
          <w:sz w:val="22"/>
          <w:szCs w:val="22"/>
          <w:lang w:val="it-CH"/>
        </w:rPr>
        <w:t xml:space="preserve"> </w:t>
      </w:r>
      <w:r w:rsidRPr="004D5110">
        <w:rPr>
          <w:color w:val="000000" w:themeColor="text1"/>
          <w:sz w:val="22"/>
          <w:szCs w:val="22"/>
          <w:lang w:val="it-CH"/>
        </w:rPr>
        <w:t>presso il teatro Globe di Zuoz</w:t>
      </w:r>
      <w:r w:rsidR="00C96D48" w:rsidRPr="004D5110">
        <w:rPr>
          <w:color w:val="000000" w:themeColor="text1"/>
          <w:sz w:val="22"/>
          <w:szCs w:val="22"/>
          <w:lang w:val="it-CH"/>
        </w:rPr>
        <w:t>.</w:t>
      </w:r>
    </w:p>
    <w:p w14:paraId="3151B76C" w14:textId="1685848B" w:rsidR="003D6010" w:rsidRDefault="009571E3" w:rsidP="006F7ED4">
      <w:pPr>
        <w:widowControl w:val="0"/>
        <w:tabs>
          <w:tab w:val="left" w:pos="10348"/>
        </w:tabs>
        <w:autoSpaceDE w:val="0"/>
        <w:autoSpaceDN w:val="0"/>
        <w:adjustRightInd w:val="0"/>
        <w:spacing w:after="360" w:line="300" w:lineRule="atLeast"/>
        <w:ind w:right="1701"/>
        <w:jc w:val="both"/>
        <w:rPr>
          <w:color w:val="000000" w:themeColor="text1"/>
          <w:sz w:val="22"/>
          <w:szCs w:val="22"/>
          <w:lang w:val="it-CH"/>
        </w:rPr>
      </w:pPr>
      <w:r w:rsidRPr="004D5110">
        <w:rPr>
          <w:color w:val="000000" w:themeColor="text1"/>
          <w:sz w:val="22"/>
          <w:szCs w:val="22"/>
          <w:lang w:val="it-CH"/>
        </w:rPr>
        <w:t>Lo spettacolo ha ripercorso la vicenda umana del sempre più noto Michel Agnolo Florio (1518-1566), frate francescano, convertito al protestantesimo e –si dice– tra gli ispiratori del universalmente conosciuto William Shakespeare.</w:t>
      </w:r>
    </w:p>
    <w:p w14:paraId="1B3A9467" w14:textId="77777777" w:rsidR="00B95039" w:rsidRPr="004D5110" w:rsidRDefault="00B95039" w:rsidP="006F7ED4">
      <w:pPr>
        <w:widowControl w:val="0"/>
        <w:tabs>
          <w:tab w:val="left" w:pos="10348"/>
        </w:tabs>
        <w:autoSpaceDE w:val="0"/>
        <w:autoSpaceDN w:val="0"/>
        <w:adjustRightInd w:val="0"/>
        <w:spacing w:after="360" w:line="300" w:lineRule="atLeast"/>
        <w:ind w:right="1701"/>
        <w:jc w:val="both"/>
        <w:rPr>
          <w:color w:val="000000" w:themeColor="text1"/>
          <w:sz w:val="22"/>
          <w:szCs w:val="22"/>
          <w:lang w:val="it-CH"/>
        </w:rPr>
      </w:pPr>
    </w:p>
    <w:p w14:paraId="4CD40FC1" w14:textId="7EB1AD01" w:rsidR="006F7ED4" w:rsidRPr="00200328" w:rsidRDefault="006F7ED4" w:rsidP="007E14AB">
      <w:pPr>
        <w:spacing w:after="120"/>
        <w:rPr>
          <w:lang w:val="fr-CH" w:eastAsia="en-US"/>
        </w:rPr>
      </w:pPr>
      <w:r>
        <w:rPr>
          <w:color w:val="38932C"/>
          <w:lang w:val="it-CH" w:eastAsia="de-DE"/>
        </w:rPr>
        <w:t>Letteratura e incontri</w:t>
      </w:r>
      <w:r w:rsidR="007E14AB" w:rsidRPr="007E14AB">
        <w:rPr>
          <w:noProof/>
          <w:color w:val="000000"/>
          <w:sz w:val="22"/>
          <w:szCs w:val="22"/>
          <w:lang w:val="it-IT" w:eastAsia="de-DE"/>
        </w:rPr>
        <w:t xml:space="preserve"> </w:t>
      </w:r>
      <w:r w:rsidR="007E14AB">
        <w:fldChar w:fldCharType="begin"/>
      </w:r>
      <w:r w:rsidR="007E14AB" w:rsidRPr="00200328">
        <w:rPr>
          <w:lang w:val="fr-CH"/>
        </w:rPr>
        <w:instrText xml:space="preserve"> INCLUDEPICTURE "/var/folders/5z/wjvjk_191bq_rynlqcz7n28c0000gn/T/com.microsoft.Word/WebArchiveCopyPasteTempFiles/n-large-16x9-far" \* MERGEFORMATINET </w:instrText>
      </w:r>
      <w:r w:rsidR="007E14AB">
        <w:fldChar w:fldCharType="end"/>
      </w:r>
      <w:r w:rsidR="007E14AB">
        <w:rPr>
          <w:noProof/>
        </w:rPr>
        <w:drawing>
          <wp:anchor distT="0" distB="0" distL="114300" distR="114300" simplePos="0" relativeHeight="251670528" behindDoc="1" locked="0" layoutInCell="1" allowOverlap="1" wp14:anchorId="4ED2E550" wp14:editId="211A0800">
            <wp:simplePos x="0" y="0"/>
            <wp:positionH relativeFrom="column">
              <wp:posOffset>2607818</wp:posOffset>
            </wp:positionH>
            <wp:positionV relativeFrom="paragraph">
              <wp:posOffset>29845</wp:posOffset>
            </wp:positionV>
            <wp:extent cx="3100705" cy="1743075"/>
            <wp:effectExtent l="0" t="0" r="0" b="0"/>
            <wp:wrapTight wrapText="bothSides">
              <wp:wrapPolygon edited="0">
                <wp:start x="0" y="0"/>
                <wp:lineTo x="0" y="21403"/>
                <wp:lineTo x="21498" y="21403"/>
                <wp:lineTo x="21498" y="0"/>
                <wp:lineTo x="0" y="0"/>
              </wp:wrapPolygon>
            </wp:wrapTight>
            <wp:docPr id="15" name="Picture 15" descr="Bildergebnis für leta semaden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Bildergebnis für leta semadeni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0705" cy="174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58BC2C" w14:textId="315BE6F8" w:rsidR="00C96D48" w:rsidRDefault="00B658EC" w:rsidP="006F7ED4">
      <w:pPr>
        <w:widowControl w:val="0"/>
        <w:tabs>
          <w:tab w:val="left" w:pos="10348"/>
        </w:tabs>
        <w:autoSpaceDE w:val="0"/>
        <w:autoSpaceDN w:val="0"/>
        <w:adjustRightInd w:val="0"/>
        <w:spacing w:after="360" w:line="300" w:lineRule="atLeast"/>
        <w:ind w:right="1701"/>
        <w:jc w:val="both"/>
        <w:rPr>
          <w:color w:val="000000" w:themeColor="text1"/>
          <w:sz w:val="22"/>
          <w:szCs w:val="22"/>
          <w:lang w:val="it-CH"/>
        </w:rPr>
      </w:pPr>
      <w:r w:rsidRPr="004D5110">
        <w:rPr>
          <w:sz w:val="22"/>
          <w:szCs w:val="22"/>
          <w:lang w:val="it-CH"/>
        </w:rPr>
        <w:t>In novembre</w:t>
      </w:r>
      <w:r w:rsidR="009571E3" w:rsidRPr="004D5110">
        <w:rPr>
          <w:sz w:val="22"/>
          <w:szCs w:val="22"/>
          <w:lang w:val="it-CH"/>
        </w:rPr>
        <w:t>, la Pgi ha proposto un incontro letterario tenutosi presso la biblioteca di St. Moritz:</w:t>
      </w:r>
      <w:r w:rsidRPr="004D5110">
        <w:rPr>
          <w:sz w:val="22"/>
          <w:szCs w:val="22"/>
          <w:lang w:val="it-CH"/>
        </w:rPr>
        <w:t xml:space="preserve"> </w:t>
      </w:r>
      <w:r w:rsidR="00C96D48" w:rsidRPr="004D5110">
        <w:rPr>
          <w:sz w:val="22"/>
          <w:szCs w:val="22"/>
          <w:lang w:val="it-CH"/>
        </w:rPr>
        <w:t xml:space="preserve">la scrittrice engadinese Leta Semadeni e la traduttrice Laura Bortot </w:t>
      </w:r>
      <w:r w:rsidRPr="004D5110">
        <w:rPr>
          <w:sz w:val="22"/>
          <w:szCs w:val="22"/>
          <w:lang w:val="it-CH"/>
        </w:rPr>
        <w:t xml:space="preserve">hanno intrattenuto il pubblico con </w:t>
      </w:r>
      <w:r w:rsidRPr="006F7ED4">
        <w:rPr>
          <w:color w:val="000000" w:themeColor="text1"/>
          <w:sz w:val="22"/>
          <w:szCs w:val="22"/>
          <w:lang w:val="it-CH"/>
        </w:rPr>
        <w:t>un</w:t>
      </w:r>
      <w:r w:rsidR="009571E3" w:rsidRPr="006F7ED4">
        <w:rPr>
          <w:color w:val="000000" w:themeColor="text1"/>
          <w:sz w:val="22"/>
          <w:szCs w:val="22"/>
          <w:lang w:val="it-CH"/>
        </w:rPr>
        <w:t>o spontaneo</w:t>
      </w:r>
      <w:r w:rsidRPr="006F7ED4">
        <w:rPr>
          <w:color w:val="000000" w:themeColor="text1"/>
          <w:sz w:val="22"/>
          <w:szCs w:val="22"/>
          <w:lang w:val="it-CH"/>
        </w:rPr>
        <w:t xml:space="preserve"> </w:t>
      </w:r>
      <w:r w:rsidR="004D5110" w:rsidRPr="006F7ED4">
        <w:rPr>
          <w:color w:val="000000" w:themeColor="text1"/>
          <w:sz w:val="22"/>
          <w:szCs w:val="22"/>
          <w:lang w:val="it-CH"/>
        </w:rPr>
        <w:t xml:space="preserve">e intimo </w:t>
      </w:r>
      <w:r w:rsidRPr="006F7ED4">
        <w:rPr>
          <w:color w:val="000000" w:themeColor="text1"/>
          <w:sz w:val="22"/>
          <w:szCs w:val="22"/>
          <w:lang w:val="it-CH"/>
        </w:rPr>
        <w:t>colloquio sul</w:t>
      </w:r>
      <w:r w:rsidR="009571E3" w:rsidRPr="006F7ED4">
        <w:rPr>
          <w:color w:val="000000" w:themeColor="text1"/>
          <w:sz w:val="22"/>
          <w:szCs w:val="22"/>
          <w:lang w:val="it-CH"/>
        </w:rPr>
        <w:t>la stesura del</w:t>
      </w:r>
      <w:r w:rsidRPr="006F7ED4">
        <w:rPr>
          <w:color w:val="000000" w:themeColor="text1"/>
          <w:sz w:val="22"/>
          <w:szCs w:val="22"/>
          <w:lang w:val="it-CH"/>
        </w:rPr>
        <w:t xml:space="preserve"> romanzo «Tamangur» e sulle difficoltà relative al ruolo del traduttore. </w:t>
      </w:r>
    </w:p>
    <w:p w14:paraId="2DB890BC" w14:textId="77777777" w:rsidR="00B95039" w:rsidRPr="006F7ED4" w:rsidRDefault="00B95039" w:rsidP="006F7ED4">
      <w:pPr>
        <w:widowControl w:val="0"/>
        <w:tabs>
          <w:tab w:val="left" w:pos="10348"/>
        </w:tabs>
        <w:autoSpaceDE w:val="0"/>
        <w:autoSpaceDN w:val="0"/>
        <w:adjustRightInd w:val="0"/>
        <w:spacing w:after="360" w:line="300" w:lineRule="atLeast"/>
        <w:ind w:right="1701"/>
        <w:jc w:val="both"/>
        <w:rPr>
          <w:color w:val="000000" w:themeColor="text1"/>
          <w:sz w:val="22"/>
          <w:szCs w:val="22"/>
          <w:lang w:val="it-CH"/>
        </w:rPr>
      </w:pPr>
    </w:p>
    <w:p w14:paraId="48D8FDC8" w14:textId="365DC08A" w:rsidR="006F7ED4" w:rsidRPr="006F7ED4" w:rsidRDefault="006F7ED4" w:rsidP="007E14AB">
      <w:pPr>
        <w:widowControl w:val="0"/>
        <w:tabs>
          <w:tab w:val="left" w:pos="4820"/>
          <w:tab w:val="left" w:pos="10348"/>
        </w:tabs>
        <w:autoSpaceDE w:val="0"/>
        <w:autoSpaceDN w:val="0"/>
        <w:adjustRightInd w:val="0"/>
        <w:spacing w:after="120" w:line="300" w:lineRule="atLeast"/>
        <w:ind w:right="1701"/>
        <w:jc w:val="both"/>
        <w:rPr>
          <w:color w:val="38932C"/>
          <w:lang w:val="it-CH" w:eastAsia="de-DE"/>
        </w:rPr>
      </w:pPr>
      <w:r>
        <w:rPr>
          <w:color w:val="38932C"/>
          <w:lang w:val="it-CH" w:eastAsia="de-DE"/>
        </w:rPr>
        <w:t xml:space="preserve">Musica </w:t>
      </w:r>
    </w:p>
    <w:p w14:paraId="5DE94E5E" w14:textId="494D72A8" w:rsidR="006C3DEC" w:rsidRDefault="007E14AB" w:rsidP="007E14AB">
      <w:pPr>
        <w:widowControl w:val="0"/>
        <w:tabs>
          <w:tab w:val="left" w:pos="4820"/>
          <w:tab w:val="left" w:pos="10348"/>
        </w:tabs>
        <w:autoSpaceDE w:val="0"/>
        <w:autoSpaceDN w:val="0"/>
        <w:adjustRightInd w:val="0"/>
        <w:spacing w:after="240" w:line="300" w:lineRule="atLeast"/>
        <w:ind w:right="1699"/>
        <w:jc w:val="both"/>
        <w:rPr>
          <w:color w:val="000000"/>
          <w:sz w:val="22"/>
          <w:szCs w:val="22"/>
          <w:lang w:val="it-IT" w:eastAsia="de-DE"/>
        </w:rPr>
      </w:pPr>
      <w:r>
        <w:rPr>
          <w:noProof/>
          <w:color w:val="000000"/>
          <w:sz w:val="22"/>
          <w:szCs w:val="22"/>
          <w:lang w:val="it-IT" w:eastAsia="de-DE"/>
        </w:rPr>
        <w:drawing>
          <wp:anchor distT="0" distB="0" distL="114300" distR="114300" simplePos="0" relativeHeight="251669504" behindDoc="1" locked="0" layoutInCell="1" allowOverlap="1" wp14:anchorId="060F0069" wp14:editId="25B94AC4">
            <wp:simplePos x="0" y="0"/>
            <wp:positionH relativeFrom="column">
              <wp:posOffset>-22733</wp:posOffset>
            </wp:positionH>
            <wp:positionV relativeFrom="paragraph">
              <wp:posOffset>54610</wp:posOffset>
            </wp:positionV>
            <wp:extent cx="2938145" cy="2316480"/>
            <wp:effectExtent l="0" t="0" r="0" b="0"/>
            <wp:wrapTight wrapText="bothSides">
              <wp:wrapPolygon edited="0">
                <wp:start x="0" y="0"/>
                <wp:lineTo x="0" y="21434"/>
                <wp:lineTo x="21474" y="21434"/>
                <wp:lineTo x="21474" y="0"/>
                <wp:lineTo x="0" y="0"/>
              </wp:wrapPolygon>
            </wp:wrapTight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Josy-Battaglia copy.jpg"/>
                    <pic:cNvPicPr/>
                  </pic:nvPicPr>
                  <pic:blipFill rotWithShape="1">
                    <a:blip r:embed="rId17"/>
                    <a:srcRect r="27519"/>
                    <a:stretch/>
                  </pic:blipFill>
                  <pic:spPr bwMode="auto">
                    <a:xfrm>
                      <a:off x="0" y="0"/>
                      <a:ext cx="2938145" cy="23164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73DF9" w:rsidRPr="004D5110">
        <w:rPr>
          <w:color w:val="000000"/>
          <w:sz w:val="22"/>
          <w:szCs w:val="22"/>
          <w:lang w:val="it-IT" w:eastAsia="de-DE"/>
        </w:rPr>
        <w:t xml:space="preserve">Il </w:t>
      </w:r>
      <w:r w:rsidR="00B658EC" w:rsidRPr="004D5110">
        <w:rPr>
          <w:color w:val="000000"/>
          <w:sz w:val="22"/>
          <w:szCs w:val="22"/>
          <w:lang w:val="it-IT" w:eastAsia="de-DE"/>
        </w:rPr>
        <w:t xml:space="preserve">6 dicembre la Pgi Engadina ha congedato l'anno 2018 con una serata all'insegna della musica e della letteratura. </w:t>
      </w:r>
      <w:proofErr w:type="spellStart"/>
      <w:r w:rsidR="004D5110" w:rsidRPr="004D5110">
        <w:rPr>
          <w:color w:val="000000"/>
          <w:sz w:val="22"/>
          <w:szCs w:val="22"/>
          <w:lang w:val="it-IT" w:eastAsia="de-DE"/>
        </w:rPr>
        <w:t>Josy</w:t>
      </w:r>
      <w:proofErr w:type="spellEnd"/>
      <w:r w:rsidR="004D5110" w:rsidRPr="004D5110">
        <w:rPr>
          <w:color w:val="000000"/>
          <w:sz w:val="22"/>
          <w:szCs w:val="22"/>
          <w:lang w:val="it-IT" w:eastAsia="de-DE"/>
        </w:rPr>
        <w:t xml:space="preserve"> Battaglia ha </w:t>
      </w:r>
      <w:r w:rsidR="00200328">
        <w:rPr>
          <w:color w:val="000000"/>
          <w:sz w:val="22"/>
          <w:szCs w:val="22"/>
          <w:lang w:val="it-IT" w:eastAsia="de-DE"/>
        </w:rPr>
        <w:t>proposto</w:t>
      </w:r>
      <w:r w:rsidR="004D5110" w:rsidRPr="004D5110">
        <w:rPr>
          <w:color w:val="000000"/>
          <w:sz w:val="22"/>
          <w:szCs w:val="22"/>
          <w:lang w:val="it-IT" w:eastAsia="de-DE"/>
        </w:rPr>
        <w:t xml:space="preserve"> la lettura </w:t>
      </w:r>
      <w:r w:rsidR="00200328">
        <w:rPr>
          <w:color w:val="000000"/>
          <w:sz w:val="22"/>
          <w:szCs w:val="22"/>
          <w:lang w:val="it-IT" w:eastAsia="de-DE"/>
        </w:rPr>
        <w:t xml:space="preserve">di </w:t>
      </w:r>
      <w:r w:rsidR="00200328" w:rsidRPr="004D5110">
        <w:rPr>
          <w:color w:val="000000"/>
          <w:sz w:val="22"/>
          <w:szCs w:val="22"/>
          <w:lang w:val="it-CH" w:eastAsia="de-DE"/>
        </w:rPr>
        <w:t>«</w:t>
      </w:r>
      <w:r w:rsidR="00200328">
        <w:rPr>
          <w:color w:val="000000"/>
          <w:sz w:val="22"/>
          <w:szCs w:val="22"/>
          <w:lang w:val="it-CH" w:eastAsia="de-DE"/>
        </w:rPr>
        <w:t>I</w:t>
      </w:r>
      <w:r w:rsidR="00200328" w:rsidRPr="004D5110">
        <w:rPr>
          <w:color w:val="000000"/>
          <w:sz w:val="22"/>
          <w:szCs w:val="22"/>
          <w:lang w:val="it-IT" w:eastAsia="de-DE"/>
        </w:rPr>
        <w:t>l rigore più lungo del mondo</w:t>
      </w:r>
      <w:r w:rsidR="00200328" w:rsidRPr="004D5110">
        <w:rPr>
          <w:color w:val="000000"/>
          <w:sz w:val="22"/>
          <w:szCs w:val="22"/>
          <w:lang w:val="it-CH" w:eastAsia="de-DE"/>
        </w:rPr>
        <w:t>»</w:t>
      </w:r>
      <w:r w:rsidR="004D5110" w:rsidRPr="004D5110">
        <w:rPr>
          <w:color w:val="000000"/>
          <w:sz w:val="22"/>
          <w:szCs w:val="22"/>
          <w:lang w:val="it-IT" w:eastAsia="de-DE"/>
        </w:rPr>
        <w:t xml:space="preserve"> di Soriano, integrando la narrazione con aneddoti e storie legate all’America latina e al mondo di chi vive con passione quello che potrebbe sembrare un semplice gioco. Ad accompagnarlo in questo breve viaggio vi </w:t>
      </w:r>
      <w:r w:rsidR="004D5110">
        <w:rPr>
          <w:color w:val="000000"/>
          <w:sz w:val="22"/>
          <w:szCs w:val="22"/>
          <w:lang w:val="it-IT" w:eastAsia="de-DE"/>
        </w:rPr>
        <w:t>erano</w:t>
      </w:r>
      <w:r w:rsidR="004D5110" w:rsidRPr="004D5110">
        <w:rPr>
          <w:color w:val="000000"/>
          <w:sz w:val="22"/>
          <w:szCs w:val="22"/>
          <w:lang w:val="it-IT" w:eastAsia="de-DE"/>
        </w:rPr>
        <w:t xml:space="preserve"> due musicisti di origini argentine</w:t>
      </w:r>
      <w:r w:rsidR="004D5110">
        <w:rPr>
          <w:color w:val="000000"/>
          <w:sz w:val="22"/>
          <w:szCs w:val="22"/>
          <w:lang w:val="it-IT" w:eastAsia="de-DE"/>
        </w:rPr>
        <w:t xml:space="preserve">, Miguel Angel e </w:t>
      </w:r>
      <w:proofErr w:type="spellStart"/>
      <w:r w:rsidR="004D5110">
        <w:rPr>
          <w:color w:val="000000"/>
          <w:sz w:val="22"/>
          <w:szCs w:val="22"/>
          <w:lang w:val="it-IT" w:eastAsia="de-DE"/>
        </w:rPr>
        <w:t>Lautaro</w:t>
      </w:r>
      <w:proofErr w:type="spellEnd"/>
      <w:r w:rsidR="004D5110">
        <w:rPr>
          <w:color w:val="000000"/>
          <w:sz w:val="22"/>
          <w:szCs w:val="22"/>
          <w:lang w:val="it-IT" w:eastAsia="de-DE"/>
        </w:rPr>
        <w:t xml:space="preserve"> </w:t>
      </w:r>
      <w:proofErr w:type="spellStart"/>
      <w:r w:rsidR="004D5110">
        <w:rPr>
          <w:color w:val="000000"/>
          <w:sz w:val="22"/>
          <w:szCs w:val="22"/>
          <w:lang w:val="it-IT" w:eastAsia="de-DE"/>
        </w:rPr>
        <w:t>Acosta</w:t>
      </w:r>
      <w:proofErr w:type="spellEnd"/>
      <w:r w:rsidR="004D5110">
        <w:rPr>
          <w:color w:val="000000"/>
          <w:sz w:val="22"/>
          <w:szCs w:val="22"/>
          <w:lang w:val="it-IT" w:eastAsia="de-DE"/>
        </w:rPr>
        <w:t xml:space="preserve">, </w:t>
      </w:r>
      <w:r w:rsidR="004D5110" w:rsidRPr="004D5110">
        <w:rPr>
          <w:color w:val="000000"/>
          <w:sz w:val="22"/>
          <w:szCs w:val="22"/>
          <w:lang w:val="it-IT" w:eastAsia="de-DE"/>
        </w:rPr>
        <w:t xml:space="preserve">che </w:t>
      </w:r>
      <w:r w:rsidR="004D5110">
        <w:rPr>
          <w:color w:val="000000"/>
          <w:sz w:val="22"/>
          <w:szCs w:val="22"/>
          <w:lang w:val="it-IT" w:eastAsia="de-DE"/>
        </w:rPr>
        <w:t>hanno completato</w:t>
      </w:r>
      <w:r w:rsidR="004D5110" w:rsidRPr="004D5110">
        <w:rPr>
          <w:color w:val="000000"/>
          <w:sz w:val="22"/>
          <w:szCs w:val="22"/>
          <w:lang w:val="it-IT" w:eastAsia="de-DE"/>
        </w:rPr>
        <w:t xml:space="preserve"> la </w:t>
      </w:r>
      <w:r w:rsidR="00200328">
        <w:rPr>
          <w:color w:val="000000"/>
          <w:sz w:val="22"/>
          <w:szCs w:val="22"/>
          <w:lang w:val="it-IT" w:eastAsia="de-DE"/>
        </w:rPr>
        <w:t>lettura</w:t>
      </w:r>
      <w:r w:rsidR="004D5110" w:rsidRPr="004D5110">
        <w:rPr>
          <w:color w:val="000000"/>
          <w:sz w:val="22"/>
          <w:szCs w:val="22"/>
          <w:lang w:val="it-IT" w:eastAsia="de-DE"/>
        </w:rPr>
        <w:t xml:space="preserve"> intercalando alcuni brani di cantautori latinoamericani.</w:t>
      </w:r>
      <w:bookmarkStart w:id="0" w:name="_GoBack"/>
      <w:bookmarkEnd w:id="0"/>
    </w:p>
    <w:sectPr w:rsidR="006C3DEC" w:rsidSect="00027EBD">
      <w:headerReference w:type="default" r:id="rId18"/>
      <w:footerReference w:type="even" r:id="rId19"/>
      <w:footerReference w:type="default" r:id="rId20"/>
      <w:headerReference w:type="first" r:id="rId21"/>
      <w:pgSz w:w="11906" w:h="16838"/>
      <w:pgMar w:top="-993" w:right="0" w:bottom="1134" w:left="1418" w:header="851" w:footer="851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C6B16B" w14:textId="77777777" w:rsidR="00360634" w:rsidRDefault="00360634">
      <w:r>
        <w:separator/>
      </w:r>
    </w:p>
  </w:endnote>
  <w:endnote w:type="continuationSeparator" w:id="0">
    <w:p w14:paraId="3967C73E" w14:textId="77777777" w:rsidR="00360634" w:rsidRDefault="003606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yntax">
    <w:panose1 w:val="020B0604020202020204"/>
    <w:charset w:val="80"/>
    <w:family w:val="roman"/>
    <w:pitch w:val="variable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9E93AA" w14:textId="77777777" w:rsidR="00296175" w:rsidRDefault="00296175" w:rsidP="00C2518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C93A22C" w14:textId="77777777" w:rsidR="00296175" w:rsidRDefault="00296175" w:rsidP="00C2518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112BA6" w14:textId="77777777" w:rsidR="00296175" w:rsidRDefault="00296175" w:rsidP="001F3B47">
    <w:pPr>
      <w:pStyle w:val="Footer"/>
      <w:framePr w:wrap="around" w:vAnchor="text" w:hAnchor="page" w:x="6011" w:y="40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C3DEC">
      <w:rPr>
        <w:rStyle w:val="PageNumber"/>
        <w:noProof/>
      </w:rPr>
      <w:t>2</w:t>
    </w:r>
    <w:r>
      <w:rPr>
        <w:rStyle w:val="PageNumber"/>
      </w:rPr>
      <w:fldChar w:fldCharType="end"/>
    </w:r>
  </w:p>
  <w:p w14:paraId="63C4467C" w14:textId="77777777" w:rsidR="00296175" w:rsidRDefault="00296175" w:rsidP="00C2518B">
    <w:pPr>
      <w:pStyle w:val="Footer"/>
      <w:ind w:right="360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B7632B" w14:textId="77777777" w:rsidR="00360634" w:rsidRDefault="00360634">
      <w:r>
        <w:separator/>
      </w:r>
    </w:p>
  </w:footnote>
  <w:footnote w:type="continuationSeparator" w:id="0">
    <w:p w14:paraId="19FA7EAE" w14:textId="77777777" w:rsidR="00360634" w:rsidRDefault="003606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247" w:type="dxa"/>
      <w:jc w:val="righ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70" w:type="dxa"/>
      </w:tblCellMar>
      <w:tblLook w:val="0000" w:firstRow="0" w:lastRow="0" w:firstColumn="0" w:lastColumn="0" w:noHBand="0" w:noVBand="0"/>
    </w:tblPr>
    <w:tblGrid>
      <w:gridCol w:w="13"/>
      <w:gridCol w:w="1221"/>
      <w:gridCol w:w="13"/>
    </w:tblGrid>
    <w:tr w:rsidR="00296175" w14:paraId="7EA21EF7" w14:textId="77777777">
      <w:trPr>
        <w:gridAfter w:val="1"/>
        <w:wAfter w:w="14" w:type="dxa"/>
        <w:trHeight w:val="1276"/>
        <w:jc w:val="right"/>
      </w:trPr>
      <w:tc>
        <w:tcPr>
          <w:tcW w:w="1305" w:type="dxa"/>
          <w:gridSpan w:val="2"/>
          <w:tcBorders>
            <w:top w:val="nil"/>
            <w:left w:val="nil"/>
            <w:bottom w:val="nil"/>
            <w:right w:val="nil"/>
          </w:tcBorders>
          <w:tcMar>
            <w:top w:w="85" w:type="dxa"/>
            <w:left w:w="14" w:type="dxa"/>
          </w:tcMar>
        </w:tcPr>
        <w:p w14:paraId="1B1B3A8E" w14:textId="77777777" w:rsidR="00296175" w:rsidRDefault="00296175" w:rsidP="00402D3B">
          <w:pPr>
            <w:pStyle w:val="Header"/>
            <w:jc w:val="right"/>
          </w:pPr>
        </w:p>
      </w:tc>
    </w:tr>
    <w:tr w:rsidR="00296175" w14:paraId="69627A61" w14:textId="77777777">
      <w:trPr>
        <w:gridBefore w:val="1"/>
        <w:wBefore w:w="14" w:type="dxa"/>
        <w:trHeight w:val="1276"/>
        <w:jc w:val="right"/>
      </w:trPr>
      <w:tc>
        <w:tcPr>
          <w:tcW w:w="1305" w:type="dxa"/>
          <w:gridSpan w:val="2"/>
          <w:tcBorders>
            <w:top w:val="nil"/>
            <w:left w:val="nil"/>
            <w:bottom w:val="nil"/>
            <w:right w:val="nil"/>
          </w:tcBorders>
          <w:vAlign w:val="center"/>
        </w:tcPr>
        <w:p w14:paraId="2C8AF194" w14:textId="77777777" w:rsidR="00296175" w:rsidRDefault="00296175" w:rsidP="00402D3B">
          <w:pPr>
            <w:pStyle w:val="Header"/>
          </w:pPr>
          <w:r>
            <w:rPr>
              <w:noProof/>
              <w:lang w:val="de-CH" w:eastAsia="de-CH"/>
            </w:rPr>
            <w:drawing>
              <wp:inline distT="0" distB="0" distL="0" distR="0" wp14:anchorId="20CA43A8" wp14:editId="0A92356A">
                <wp:extent cx="571500" cy="571500"/>
                <wp:effectExtent l="0" t="0" r="12700" b="12700"/>
                <wp:docPr id="17" name="Immagine 4" descr="PGI_BOLLO_CMYK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PGI_BOLLO_CMYK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15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1FDBD40" w14:textId="77777777" w:rsidR="00296175" w:rsidRDefault="00296175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Ind w:w="900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244"/>
      <w:gridCol w:w="240"/>
    </w:tblGrid>
    <w:tr w:rsidR="00296175" w:rsidRPr="009755B9" w14:paraId="0777E667" w14:textId="77777777" w:rsidTr="00B832AA">
      <w:trPr>
        <w:trHeight w:val="1294"/>
      </w:trPr>
      <w:tc>
        <w:tcPr>
          <w:tcW w:w="1244" w:type="dxa"/>
          <w:tcBorders>
            <w:top w:val="single" w:sz="2" w:space="0" w:color="auto"/>
            <w:left w:val="nil"/>
            <w:bottom w:val="single" w:sz="2" w:space="0" w:color="auto"/>
            <w:right w:val="nil"/>
          </w:tcBorders>
          <w:tcMar>
            <w:left w:w="0" w:type="dxa"/>
          </w:tcMar>
        </w:tcPr>
        <w:p w14:paraId="19ECDD27" w14:textId="77777777" w:rsidR="00296175" w:rsidRPr="009755B9" w:rsidRDefault="00296175" w:rsidP="00402D3B">
          <w:pPr>
            <w:pStyle w:val="Header"/>
            <w:spacing w:line="380" w:lineRule="exact"/>
            <w:rPr>
              <w:sz w:val="26"/>
            </w:rPr>
          </w:pPr>
          <w:r w:rsidRPr="009755B9">
            <w:rPr>
              <w:sz w:val="26"/>
            </w:rPr>
            <w:t>Pro</w:t>
          </w:r>
        </w:p>
        <w:p w14:paraId="2EECDED6" w14:textId="77777777" w:rsidR="00296175" w:rsidRPr="009755B9" w:rsidRDefault="00296175" w:rsidP="00B832AA">
          <w:pPr>
            <w:pStyle w:val="Header"/>
            <w:tabs>
              <w:tab w:val="clear" w:pos="4536"/>
            </w:tabs>
            <w:spacing w:line="340" w:lineRule="exact"/>
            <w:rPr>
              <w:sz w:val="26"/>
            </w:rPr>
          </w:pPr>
          <w:r w:rsidRPr="009755B9">
            <w:rPr>
              <w:sz w:val="26"/>
            </w:rPr>
            <w:t>Grigioni</w:t>
          </w:r>
        </w:p>
        <w:p w14:paraId="502D7E06" w14:textId="77777777" w:rsidR="00296175" w:rsidRPr="009755B9" w:rsidRDefault="00296175" w:rsidP="00402D3B">
          <w:pPr>
            <w:pStyle w:val="Header"/>
            <w:spacing w:line="340" w:lineRule="exact"/>
            <w:rPr>
              <w:sz w:val="26"/>
            </w:rPr>
          </w:pPr>
          <w:r w:rsidRPr="009755B9">
            <w:rPr>
              <w:sz w:val="26"/>
            </w:rPr>
            <w:t>Italiano</w:t>
          </w:r>
        </w:p>
      </w:tc>
      <w:tc>
        <w:tcPr>
          <w:tcW w:w="240" w:type="dxa"/>
          <w:tcBorders>
            <w:top w:val="nil"/>
            <w:left w:val="nil"/>
            <w:bottom w:val="nil"/>
            <w:right w:val="nil"/>
          </w:tcBorders>
        </w:tcPr>
        <w:p w14:paraId="7C48948D" w14:textId="77777777" w:rsidR="00296175" w:rsidRPr="009755B9" w:rsidRDefault="00296175" w:rsidP="00402D3B">
          <w:pPr>
            <w:pStyle w:val="Header"/>
            <w:spacing w:line="380" w:lineRule="exact"/>
            <w:jc w:val="right"/>
            <w:rPr>
              <w:sz w:val="26"/>
            </w:rPr>
          </w:pPr>
        </w:p>
      </w:tc>
    </w:tr>
    <w:tr w:rsidR="00296175" w:rsidRPr="009755B9" w14:paraId="0678F15E" w14:textId="77777777" w:rsidTr="00B832AA">
      <w:trPr>
        <w:trHeight w:val="1290"/>
      </w:trPr>
      <w:tc>
        <w:tcPr>
          <w:tcW w:w="1244" w:type="dxa"/>
          <w:tcBorders>
            <w:top w:val="single" w:sz="2" w:space="0" w:color="auto"/>
            <w:left w:val="nil"/>
            <w:bottom w:val="single" w:sz="2" w:space="0" w:color="auto"/>
            <w:right w:val="nil"/>
          </w:tcBorders>
          <w:tcMar>
            <w:left w:w="0" w:type="dxa"/>
          </w:tcMar>
          <w:vAlign w:val="center"/>
        </w:tcPr>
        <w:p w14:paraId="1DCEB697" w14:textId="77777777" w:rsidR="00296175" w:rsidRPr="009755B9" w:rsidRDefault="00296175" w:rsidP="00402D3B">
          <w:pPr>
            <w:pStyle w:val="Header"/>
            <w:rPr>
              <w:sz w:val="26"/>
            </w:rPr>
          </w:pPr>
          <w:r>
            <w:rPr>
              <w:noProof/>
              <w:lang w:val="de-CH" w:eastAsia="de-CH"/>
            </w:rPr>
            <w:drawing>
              <wp:inline distT="0" distB="0" distL="0" distR="0" wp14:anchorId="2617CB85" wp14:editId="79E78701">
                <wp:extent cx="571500" cy="571500"/>
                <wp:effectExtent l="0" t="0" r="12700" b="12700"/>
                <wp:docPr id="18" name="Immagine 5" descr="PGI_BOLLO_CMYK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PGI_BOLLO_CMYK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15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0" w:type="dxa"/>
          <w:tcBorders>
            <w:top w:val="nil"/>
            <w:left w:val="nil"/>
            <w:bottom w:val="nil"/>
            <w:right w:val="nil"/>
          </w:tcBorders>
        </w:tcPr>
        <w:p w14:paraId="1E3F8909" w14:textId="77777777" w:rsidR="00296175" w:rsidRPr="009755B9" w:rsidRDefault="00296175">
          <w:pPr>
            <w:pStyle w:val="Header"/>
            <w:jc w:val="right"/>
            <w:rPr>
              <w:sz w:val="26"/>
            </w:rPr>
          </w:pPr>
        </w:p>
      </w:tc>
    </w:tr>
    <w:tr w:rsidR="00296175" w:rsidRPr="009755B9" w14:paraId="1E9FC1E7" w14:textId="77777777" w:rsidTr="00B832AA">
      <w:trPr>
        <w:trHeight w:val="1256"/>
      </w:trPr>
      <w:tc>
        <w:tcPr>
          <w:tcW w:w="1244" w:type="dxa"/>
          <w:tcBorders>
            <w:top w:val="single" w:sz="2" w:space="0" w:color="auto"/>
            <w:left w:val="nil"/>
            <w:bottom w:val="nil"/>
            <w:right w:val="nil"/>
          </w:tcBorders>
          <w:tcMar>
            <w:left w:w="0" w:type="dxa"/>
          </w:tcMar>
        </w:tcPr>
        <w:p w14:paraId="68D0677B" w14:textId="77777777" w:rsidR="00296175" w:rsidRPr="009755B9" w:rsidRDefault="00466506" w:rsidP="00267074">
          <w:pPr>
            <w:pStyle w:val="Header"/>
            <w:spacing w:line="380" w:lineRule="exact"/>
            <w:rPr>
              <w:sz w:val="26"/>
            </w:rPr>
          </w:pPr>
          <w:r>
            <w:rPr>
              <w:sz w:val="26"/>
            </w:rPr>
            <w:t>Engadina</w:t>
          </w:r>
        </w:p>
      </w:tc>
      <w:tc>
        <w:tcPr>
          <w:tcW w:w="240" w:type="dxa"/>
          <w:tcBorders>
            <w:top w:val="nil"/>
            <w:left w:val="nil"/>
            <w:bottom w:val="nil"/>
            <w:right w:val="nil"/>
          </w:tcBorders>
        </w:tcPr>
        <w:p w14:paraId="1E1ECCB3" w14:textId="77777777" w:rsidR="00296175" w:rsidRPr="009755B9" w:rsidRDefault="00296175">
          <w:pPr>
            <w:pStyle w:val="Header"/>
            <w:jc w:val="right"/>
            <w:rPr>
              <w:sz w:val="26"/>
            </w:rPr>
          </w:pPr>
        </w:p>
      </w:tc>
    </w:tr>
  </w:tbl>
  <w:p w14:paraId="71DE6A58" w14:textId="77777777" w:rsidR="00296175" w:rsidRPr="009755B9" w:rsidRDefault="00296175">
    <w:pPr>
      <w:pStyle w:val="Header"/>
      <w:jc w:val="right"/>
      <w:rPr>
        <w:sz w:val="2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60B5902"/>
    <w:multiLevelType w:val="hybridMultilevel"/>
    <w:tmpl w:val="10C49694"/>
    <w:lvl w:ilvl="0" w:tplc="569404EC">
      <w:start w:val="8003"/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8"/>
  <w:embedSystemFonts/>
  <w:proofState w:spelling="clean" w:grammar="clean"/>
  <w:defaultTabStop w:val="0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0CCD"/>
    <w:rsid w:val="00027EBD"/>
    <w:rsid w:val="00053610"/>
    <w:rsid w:val="00080C4D"/>
    <w:rsid w:val="000A31AD"/>
    <w:rsid w:val="000C453B"/>
    <w:rsid w:val="000E5C4A"/>
    <w:rsid w:val="00107149"/>
    <w:rsid w:val="00150E2B"/>
    <w:rsid w:val="00163021"/>
    <w:rsid w:val="001753B2"/>
    <w:rsid w:val="001763B1"/>
    <w:rsid w:val="001A0CCD"/>
    <w:rsid w:val="001B3CFD"/>
    <w:rsid w:val="001B4CC7"/>
    <w:rsid w:val="001C2887"/>
    <w:rsid w:val="001F3B47"/>
    <w:rsid w:val="00200328"/>
    <w:rsid w:val="0022543F"/>
    <w:rsid w:val="00233DEF"/>
    <w:rsid w:val="00267074"/>
    <w:rsid w:val="00290F28"/>
    <w:rsid w:val="00296175"/>
    <w:rsid w:val="002C0998"/>
    <w:rsid w:val="002E565B"/>
    <w:rsid w:val="00324F60"/>
    <w:rsid w:val="00333500"/>
    <w:rsid w:val="003448FE"/>
    <w:rsid w:val="003558E5"/>
    <w:rsid w:val="00360634"/>
    <w:rsid w:val="003945F9"/>
    <w:rsid w:val="0039522E"/>
    <w:rsid w:val="003A6DCF"/>
    <w:rsid w:val="003B668A"/>
    <w:rsid w:val="003C5232"/>
    <w:rsid w:val="003D6010"/>
    <w:rsid w:val="00402D3B"/>
    <w:rsid w:val="004147B9"/>
    <w:rsid w:val="00437941"/>
    <w:rsid w:val="004478C3"/>
    <w:rsid w:val="00447BDA"/>
    <w:rsid w:val="00461A41"/>
    <w:rsid w:val="00466506"/>
    <w:rsid w:val="004750B2"/>
    <w:rsid w:val="004A28B8"/>
    <w:rsid w:val="004C596A"/>
    <w:rsid w:val="004D5110"/>
    <w:rsid w:val="004E701C"/>
    <w:rsid w:val="004F7921"/>
    <w:rsid w:val="004F7F86"/>
    <w:rsid w:val="00567D2A"/>
    <w:rsid w:val="00570FB6"/>
    <w:rsid w:val="00573DF9"/>
    <w:rsid w:val="005A2488"/>
    <w:rsid w:val="0064173C"/>
    <w:rsid w:val="00643E2B"/>
    <w:rsid w:val="00664CAC"/>
    <w:rsid w:val="00685052"/>
    <w:rsid w:val="0069018A"/>
    <w:rsid w:val="006C3DEC"/>
    <w:rsid w:val="006C6CB6"/>
    <w:rsid w:val="006D1717"/>
    <w:rsid w:val="006F521B"/>
    <w:rsid w:val="006F7ED4"/>
    <w:rsid w:val="007131B0"/>
    <w:rsid w:val="007252BE"/>
    <w:rsid w:val="00780E23"/>
    <w:rsid w:val="00795E73"/>
    <w:rsid w:val="007A4927"/>
    <w:rsid w:val="007D01EA"/>
    <w:rsid w:val="007D2D73"/>
    <w:rsid w:val="007D73A2"/>
    <w:rsid w:val="007E14AB"/>
    <w:rsid w:val="00816414"/>
    <w:rsid w:val="0082206E"/>
    <w:rsid w:val="00843DDD"/>
    <w:rsid w:val="00876932"/>
    <w:rsid w:val="008854BB"/>
    <w:rsid w:val="008D62FE"/>
    <w:rsid w:val="008F7B53"/>
    <w:rsid w:val="00926C2A"/>
    <w:rsid w:val="00930B6A"/>
    <w:rsid w:val="009571E3"/>
    <w:rsid w:val="009A764A"/>
    <w:rsid w:val="009E2DED"/>
    <w:rsid w:val="009F7084"/>
    <w:rsid w:val="00A142EB"/>
    <w:rsid w:val="00A67E37"/>
    <w:rsid w:val="00A74763"/>
    <w:rsid w:val="00AA3E3A"/>
    <w:rsid w:val="00AB62B6"/>
    <w:rsid w:val="00AC3FF0"/>
    <w:rsid w:val="00B041DF"/>
    <w:rsid w:val="00B058A8"/>
    <w:rsid w:val="00B24A62"/>
    <w:rsid w:val="00B24A72"/>
    <w:rsid w:val="00B5029E"/>
    <w:rsid w:val="00B5162F"/>
    <w:rsid w:val="00B658EC"/>
    <w:rsid w:val="00B832AA"/>
    <w:rsid w:val="00B95039"/>
    <w:rsid w:val="00BA0980"/>
    <w:rsid w:val="00BC7CFD"/>
    <w:rsid w:val="00BE3D4F"/>
    <w:rsid w:val="00C1185D"/>
    <w:rsid w:val="00C2444C"/>
    <w:rsid w:val="00C2518B"/>
    <w:rsid w:val="00C35DFE"/>
    <w:rsid w:val="00C368D9"/>
    <w:rsid w:val="00C96D48"/>
    <w:rsid w:val="00CB56CC"/>
    <w:rsid w:val="00CD2CDA"/>
    <w:rsid w:val="00CE0340"/>
    <w:rsid w:val="00D242E4"/>
    <w:rsid w:val="00D42A77"/>
    <w:rsid w:val="00D7254F"/>
    <w:rsid w:val="00DC0FBF"/>
    <w:rsid w:val="00DD26A2"/>
    <w:rsid w:val="00DD6B09"/>
    <w:rsid w:val="00DE796A"/>
    <w:rsid w:val="00E138EF"/>
    <w:rsid w:val="00E15F7F"/>
    <w:rsid w:val="00E218E9"/>
    <w:rsid w:val="00E34B67"/>
    <w:rsid w:val="00E63403"/>
    <w:rsid w:val="00E7530D"/>
    <w:rsid w:val="00E921D0"/>
    <w:rsid w:val="00EA28B5"/>
    <w:rsid w:val="00EB0B97"/>
    <w:rsid w:val="00EE46AD"/>
    <w:rsid w:val="00F32EB6"/>
    <w:rsid w:val="00F627C8"/>
    <w:rsid w:val="00FA0856"/>
    <w:rsid w:val="00FB5BA2"/>
    <w:rsid w:val="00FC27F8"/>
    <w:rsid w:val="00FF2D5D"/>
    <w:rsid w:val="00FF330E"/>
    <w:rsid w:val="00FF5544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2331B76"/>
  <w15:docId w15:val="{7D0E8720-AA7D-3848-9240-86C514CBC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3" w:semiHidden="1" w:unhideWhenUsed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AB62B6"/>
    <w:rPr>
      <w:sz w:val="24"/>
      <w:szCs w:val="24"/>
      <w:lang w:val="en-GB" w:eastAsia="en-GB"/>
    </w:rPr>
  </w:style>
  <w:style w:type="paragraph" w:styleId="Heading4">
    <w:name w:val="heading 4"/>
    <w:basedOn w:val="Normal"/>
    <w:link w:val="Heading4Char"/>
    <w:uiPriority w:val="9"/>
    <w:qFormat/>
    <w:rsid w:val="00FA0856"/>
    <w:pPr>
      <w:spacing w:before="100" w:beforeAutospacing="1" w:after="100" w:afterAutospacing="1"/>
      <w:outlineLvl w:val="3"/>
    </w:pPr>
    <w:rPr>
      <w:b/>
      <w:bCs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1">
    <w:name w:val="Absatz-Standardschriftart1"/>
    <w:rsid w:val="008A7A31"/>
  </w:style>
  <w:style w:type="paragraph" w:customStyle="1" w:styleId="Syntaxdewil">
    <w:name w:val="Syntax_dewil"/>
    <w:basedOn w:val="Normal"/>
    <w:rsid w:val="008A7A31"/>
    <w:pPr>
      <w:spacing w:line="260" w:lineRule="exact"/>
    </w:pPr>
    <w:rPr>
      <w:rFonts w:ascii="Syntax" w:hAnsi="Syntax"/>
      <w:sz w:val="18"/>
      <w:lang w:val="it-IT" w:eastAsia="it-IT"/>
    </w:rPr>
  </w:style>
  <w:style w:type="paragraph" w:styleId="Header">
    <w:name w:val="header"/>
    <w:basedOn w:val="Normal"/>
    <w:rsid w:val="008A7A31"/>
    <w:pPr>
      <w:tabs>
        <w:tab w:val="center" w:pos="4536"/>
        <w:tab w:val="right" w:pos="9072"/>
      </w:tabs>
    </w:pPr>
    <w:rPr>
      <w:lang w:val="it-IT" w:eastAsia="it-IT"/>
    </w:rPr>
  </w:style>
  <w:style w:type="paragraph" w:styleId="Footer">
    <w:name w:val="footer"/>
    <w:basedOn w:val="Normal"/>
    <w:rsid w:val="008A7A31"/>
    <w:pPr>
      <w:tabs>
        <w:tab w:val="center" w:pos="4536"/>
        <w:tab w:val="right" w:pos="9072"/>
      </w:tabs>
    </w:pPr>
    <w:rPr>
      <w:lang w:val="it-IT" w:eastAsia="it-IT"/>
    </w:rPr>
  </w:style>
  <w:style w:type="character" w:styleId="PageNumber">
    <w:name w:val="page number"/>
    <w:basedOn w:val="DefaultParagraphFont"/>
    <w:rsid w:val="00B041DF"/>
  </w:style>
  <w:style w:type="paragraph" w:styleId="BalloonText">
    <w:name w:val="Balloon Text"/>
    <w:basedOn w:val="Normal"/>
    <w:link w:val="BalloonTextChar"/>
    <w:rsid w:val="00CE0340"/>
    <w:rPr>
      <w:rFonts w:ascii="Lucida Grande" w:hAnsi="Lucida Grande" w:cs="Lucida Grande"/>
      <w:sz w:val="18"/>
      <w:szCs w:val="18"/>
      <w:lang w:val="it-IT" w:eastAsia="it-IT"/>
    </w:rPr>
  </w:style>
  <w:style w:type="character" w:customStyle="1" w:styleId="BalloonTextChar">
    <w:name w:val="Balloon Text Char"/>
    <w:basedOn w:val="DefaultParagraphFont"/>
    <w:link w:val="BalloonText"/>
    <w:rsid w:val="00CE0340"/>
    <w:rPr>
      <w:rFonts w:ascii="Lucida Grande" w:hAnsi="Lucida Grande" w:cs="Lucida Grande"/>
      <w:sz w:val="18"/>
      <w:szCs w:val="18"/>
      <w:lang w:val="it-IT" w:eastAsia="it-IT"/>
    </w:rPr>
  </w:style>
  <w:style w:type="character" w:styleId="Hyperlink">
    <w:name w:val="Hyperlink"/>
    <w:basedOn w:val="DefaultParagraphFont"/>
    <w:unhideWhenUsed/>
    <w:rsid w:val="000E5C4A"/>
    <w:rPr>
      <w:color w:val="0000FF" w:themeColor="hyperlink"/>
      <w:u w:val="single"/>
    </w:rPr>
  </w:style>
  <w:style w:type="paragraph" w:styleId="ListParagraph">
    <w:name w:val="List Paragraph"/>
    <w:basedOn w:val="Normal"/>
    <w:rsid w:val="004C596A"/>
    <w:pPr>
      <w:ind w:left="720"/>
      <w:contextualSpacing/>
    </w:pPr>
    <w:rPr>
      <w:lang w:val="it-IT" w:eastAsia="it-IT"/>
    </w:rPr>
  </w:style>
  <w:style w:type="character" w:customStyle="1" w:styleId="Heading4Char">
    <w:name w:val="Heading 4 Char"/>
    <w:basedOn w:val="DefaultParagraphFont"/>
    <w:link w:val="Heading4"/>
    <w:uiPriority w:val="9"/>
    <w:rsid w:val="00FA0856"/>
    <w:rPr>
      <w:b/>
      <w:bCs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1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64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927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63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74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2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8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6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10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5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3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3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0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0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header" Target="header2.xml"/><Relationship Id="rId7" Type="http://schemas.openxmlformats.org/officeDocument/2006/relationships/image" Target="media/image1.jpg"/><Relationship Id="rId12" Type="http://schemas.openxmlformats.org/officeDocument/2006/relationships/image" Target="media/image6.jpeg"/><Relationship Id="rId17" Type="http://schemas.openxmlformats.org/officeDocument/2006/relationships/image" Target="media/image11.jp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theme" Target="theme/theme1.xml"/><Relationship Id="rId10" Type="http://schemas.openxmlformats.org/officeDocument/2006/relationships/image" Target="media/image4.jpg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png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3</Pages>
  <Words>905</Words>
  <Characters>5162</Characters>
  <Application>Microsoft Office Word</Application>
  <DocSecurity>0</DocSecurity>
  <Lines>43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Pro Grigioni Italiano</Company>
  <LinksUpToDate>false</LinksUpToDate>
  <CharactersWithSpaces>6055</CharactersWithSpaces>
  <SharedDoc>false</SharedDoc>
  <HLinks>
    <vt:vector size="12" baseType="variant">
      <vt:variant>
        <vt:i4>3670042</vt:i4>
      </vt:variant>
      <vt:variant>
        <vt:i4>1539</vt:i4>
      </vt:variant>
      <vt:variant>
        <vt:i4>1030</vt:i4>
      </vt:variant>
      <vt:variant>
        <vt:i4>1</vt:i4>
      </vt:variant>
      <vt:variant>
        <vt:lpwstr>:::_Logo:_LOGOS_COLORI:Logo:_A4-16_PGI_CMYK.jpg</vt:lpwstr>
      </vt:variant>
      <vt:variant>
        <vt:lpwstr/>
      </vt:variant>
      <vt:variant>
        <vt:i4>3670042</vt:i4>
      </vt:variant>
      <vt:variant>
        <vt:i4>1568</vt:i4>
      </vt:variant>
      <vt:variant>
        <vt:i4>1029</vt:i4>
      </vt:variant>
      <vt:variant>
        <vt:i4>1</vt:i4>
      </vt:variant>
      <vt:variant>
        <vt:lpwstr>:::_Logo:_LOGOS_COLORI:Logo:_A4-16_PGI_CMYK.jpg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Pedrotta Anna</dc:creator>
  <cp:lastModifiedBy>Pedrotta Anna</cp:lastModifiedBy>
  <cp:revision>7</cp:revision>
  <cp:lastPrinted>2019-01-31T16:04:00Z</cp:lastPrinted>
  <dcterms:created xsi:type="dcterms:W3CDTF">2018-12-19T10:41:00Z</dcterms:created>
  <dcterms:modified xsi:type="dcterms:W3CDTF">2019-02-08T08:21:00Z</dcterms:modified>
</cp:coreProperties>
</file>